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D453" w14:textId="77777777" w:rsidR="000D1795" w:rsidRPr="00332CE0" w:rsidRDefault="000D1795" w:rsidP="000D1795">
      <w:pPr>
        <w:spacing w:before="100" w:beforeAutospacing="1" w:after="100" w:afterAutospacing="1"/>
        <w:outlineLvl w:val="0"/>
        <w:rPr>
          <w:b/>
          <w:kern w:val="36"/>
          <w:sz w:val="48"/>
          <w:szCs w:val="48"/>
          <w:lang w:val="en"/>
        </w:rPr>
      </w:pPr>
      <w:r w:rsidRPr="00332CE0">
        <w:rPr>
          <w:b/>
          <w:kern w:val="36"/>
          <w:sz w:val="48"/>
          <w:szCs w:val="48"/>
          <w:lang w:val="en"/>
        </w:rPr>
        <w:t>Military Tactics</w:t>
      </w:r>
    </w:p>
    <w:p w14:paraId="13596513" w14:textId="77777777" w:rsidR="000D1795" w:rsidRPr="00332CE0" w:rsidRDefault="000D1795" w:rsidP="000D1795">
      <w:pPr>
        <w:rPr>
          <w:bCs w:val="0"/>
          <w:sz w:val="22"/>
          <w:szCs w:val="22"/>
          <w:lang w:val="en"/>
        </w:rPr>
      </w:pPr>
      <w:r w:rsidRPr="00332CE0">
        <w:rPr>
          <w:bCs w:val="0"/>
          <w:sz w:val="22"/>
          <w:szCs w:val="22"/>
          <w:lang w:val="en"/>
        </w:rPr>
        <w:t>From Wikipedia, the free encyclopedia</w:t>
      </w:r>
    </w:p>
    <w:p w14:paraId="0842C93C" w14:textId="77777777" w:rsidR="000D1795" w:rsidRPr="00332CE0" w:rsidRDefault="000D1795" w:rsidP="000D1795">
      <w:pPr>
        <w:rPr>
          <w:bCs w:val="0"/>
          <w:vanish/>
          <w:lang w:val="en"/>
        </w:rPr>
      </w:pPr>
    </w:p>
    <w:p w14:paraId="3D95B063" w14:textId="00F7BFD8" w:rsidR="000D1795" w:rsidRPr="00332CE0" w:rsidRDefault="000D1795" w:rsidP="000D1795">
      <w:pPr>
        <w:spacing w:before="100" w:beforeAutospacing="1" w:after="100" w:afterAutospacing="1"/>
        <w:rPr>
          <w:bCs w:val="0"/>
          <w:lang w:val="en"/>
        </w:rPr>
      </w:pPr>
      <w:r w:rsidRPr="00332CE0">
        <w:rPr>
          <w:b/>
          <w:lang w:val="en"/>
        </w:rPr>
        <w:t>Military tactics</w:t>
      </w:r>
      <w:r w:rsidRPr="00332CE0">
        <w:rPr>
          <w:bCs w:val="0"/>
          <w:lang w:val="en"/>
        </w:rPr>
        <w:t xml:space="preserve">, the science and art of organizing a </w:t>
      </w:r>
      <w:hyperlink r:id="rId5" w:tooltip="Military force" w:history="1">
        <w:r w:rsidRPr="00332CE0">
          <w:rPr>
            <w:bCs w:val="0"/>
            <w:lang w:val="en"/>
          </w:rPr>
          <w:t>military force</w:t>
        </w:r>
      </w:hyperlink>
      <w:r w:rsidRPr="00332CE0">
        <w:rPr>
          <w:bCs w:val="0"/>
          <w:lang w:val="en"/>
        </w:rPr>
        <w:t xml:space="preserve">, are the techniques for using weapons or military units in combination for engaging and defeating an enemy in </w:t>
      </w:r>
      <w:hyperlink r:id="rId6" w:tooltip="Battle" w:history="1">
        <w:r w:rsidRPr="00332CE0">
          <w:rPr>
            <w:bCs w:val="0"/>
            <w:lang w:val="en"/>
          </w:rPr>
          <w:t>battle</w:t>
        </w:r>
      </w:hyperlink>
      <w:r w:rsidRPr="00332CE0">
        <w:rPr>
          <w:bCs w:val="0"/>
          <w:lang w:val="en"/>
        </w:rPr>
        <w:t>.</w:t>
      </w:r>
      <w:r w:rsidR="00332CE0" w:rsidRPr="00332CE0">
        <w:rPr>
          <w:bCs w:val="0"/>
          <w:lang w:val="en"/>
        </w:rPr>
        <w:t xml:space="preserve"> </w:t>
      </w:r>
      <w:r w:rsidRPr="00332CE0">
        <w:rPr>
          <w:bCs w:val="0"/>
          <w:lang w:val="en"/>
        </w:rPr>
        <w:t xml:space="preserve">Changes in philosophy and technology over time have been reflected in changes to military tactics. In current military thought, tactics are the lowest of three planning levels. The highest tier of planning is the </w:t>
      </w:r>
      <w:hyperlink r:id="rId7" w:tooltip="Military strategy" w:history="1">
        <w:r w:rsidRPr="00332CE0">
          <w:rPr>
            <w:bCs w:val="0"/>
            <w:lang w:val="en"/>
          </w:rPr>
          <w:t>strategy</w:t>
        </w:r>
      </w:hyperlink>
      <w:r w:rsidRPr="00332CE0">
        <w:rPr>
          <w:bCs w:val="0"/>
          <w:lang w:val="en"/>
        </w:rPr>
        <w:t xml:space="preserve">, which is about how force is translated into political objectives, or more specifically how you bridge the means and ends of war together. An intermediate level, which converts strategy into tactics is the </w:t>
      </w:r>
      <w:hyperlink r:id="rId8" w:tooltip="Operational warfare" w:history="1">
        <w:r w:rsidRPr="00332CE0">
          <w:rPr>
            <w:bCs w:val="0"/>
            <w:lang w:val="en"/>
          </w:rPr>
          <w:t>operational level</w:t>
        </w:r>
      </w:hyperlink>
      <w:r w:rsidRPr="00332CE0">
        <w:rPr>
          <w:bCs w:val="0"/>
          <w:lang w:val="en"/>
        </w:rPr>
        <w:t xml:space="preserve"> that deals with formations of units. In common vernacular, "tactical" decisions are those made to achieve greatest immediate value and "strategic" decisions are those made to achieve the greatest overall value irrespective of immediate return.</w:t>
      </w:r>
    </w:p>
    <w:p w14:paraId="124315F8" w14:textId="4634F13A" w:rsidR="000D1795" w:rsidRPr="00332CE0" w:rsidRDefault="000D1795" w:rsidP="000D1795">
      <w:pPr>
        <w:spacing w:before="100" w:beforeAutospacing="1" w:after="100" w:afterAutospacing="1"/>
        <w:outlineLvl w:val="1"/>
        <w:rPr>
          <w:b/>
          <w:sz w:val="36"/>
          <w:szCs w:val="36"/>
          <w:lang w:val="en"/>
        </w:rPr>
      </w:pPr>
      <w:r w:rsidRPr="00332CE0">
        <w:rPr>
          <w:b/>
          <w:sz w:val="36"/>
          <w:szCs w:val="36"/>
          <w:lang w:val="en"/>
        </w:rPr>
        <w:t>Concept</w:t>
      </w:r>
    </w:p>
    <w:p w14:paraId="32AE7C79" w14:textId="77777777" w:rsidR="000D1795" w:rsidRPr="00332CE0" w:rsidRDefault="000D1795" w:rsidP="000D1795">
      <w:pPr>
        <w:rPr>
          <w:bCs w:val="0"/>
          <w:lang w:val="en"/>
        </w:rPr>
      </w:pPr>
      <w:hyperlink r:id="rId9" w:history="1">
        <w:r w:rsidRPr="00332CE0">
          <w:rPr>
            <w:bCs w:val="0"/>
            <w:lang w:val="en"/>
          </w:rPr>
          <w:fldChar w:fldCharType="begin"/>
        </w:r>
        <w:r w:rsidRPr="00332CE0">
          <w:rPr>
            <w:bCs w:val="0"/>
            <w:lang w:val="en"/>
          </w:rPr>
          <w:instrText xml:space="preserve"> INCLUDEPICTURE "https://upload.wikimedia.org/wikipedia/en/thumb/a/af/Disguisetactics.jpg/220px-Disguisetactics.jpg" \* MERGEFORMATINET </w:instrText>
        </w:r>
        <w:r w:rsidRPr="00332CE0">
          <w:rPr>
            <w:bCs w:val="0"/>
            <w:lang w:val="en"/>
          </w:rPr>
          <w:fldChar w:fldCharType="separate"/>
        </w:r>
        <w:r w:rsidRPr="00332CE0">
          <w:rPr>
            <w:bCs w:val="0"/>
            <w:lang w:val="en"/>
          </w:rPr>
          <w:pict w14:anchorId="2CCFE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href="https://en.wikipedia.org/wiki/File:Disguisetactics.jpg" style="width:165pt;height:231.75pt" o:button="t">
              <v:imagedata r:id="rId10" r:href="rId11"/>
            </v:shape>
          </w:pict>
        </w:r>
        <w:r w:rsidRPr="00332CE0">
          <w:rPr>
            <w:bCs w:val="0"/>
            <w:lang w:val="en"/>
          </w:rPr>
          <w:fldChar w:fldCharType="end"/>
        </w:r>
      </w:hyperlink>
    </w:p>
    <w:p w14:paraId="6AE9FC54" w14:textId="77777777" w:rsidR="000D1795" w:rsidRPr="00332CE0" w:rsidRDefault="000D1795" w:rsidP="000D1795">
      <w:pPr>
        <w:rPr>
          <w:bCs w:val="0"/>
          <w:lang w:val="en"/>
        </w:rPr>
      </w:pPr>
      <w:hyperlink r:id="rId12" w:tooltip="Enlarge" w:history="1">
        <w:r w:rsidRPr="00332CE0">
          <w:rPr>
            <w:bCs w:val="0"/>
            <w:lang w:val="en"/>
          </w:rPr>
          <w:fldChar w:fldCharType="begin"/>
        </w:r>
        <w:r w:rsidRPr="00332CE0">
          <w:rPr>
            <w:bCs w:val="0"/>
            <w:lang w:val="en"/>
          </w:rPr>
          <w:instrText xml:space="preserve"> INCLUDEPICTURE "https://bits.wikimedia.org/static-1.20wmf10/skins/common/images/magnify-clip.png" \* MERGEFORMATINET </w:instrText>
        </w:r>
        <w:r w:rsidRPr="00332CE0">
          <w:rPr>
            <w:bCs w:val="0"/>
            <w:lang w:val="en"/>
          </w:rPr>
          <w:fldChar w:fldCharType="separate"/>
        </w:r>
        <w:r w:rsidRPr="00332CE0">
          <w:rPr>
            <w:bCs w:val="0"/>
            <w:lang w:val="en"/>
          </w:rPr>
          <w:pict w14:anchorId="3ED80745">
            <v:shape id="_x0000_i1044" type="#_x0000_t75" alt="" href="https://en.wikipedia.org/wiki/File:Disguisetactics.jpg" title="&quot;Enlarge&quot;" style="width:11.25pt;height:8.25pt" o:button="t">
              <v:imagedata r:id="rId13" r:href="rId14"/>
            </v:shape>
          </w:pict>
        </w:r>
        <w:r w:rsidRPr="00332CE0">
          <w:rPr>
            <w:bCs w:val="0"/>
            <w:lang w:val="en"/>
          </w:rPr>
          <w:fldChar w:fldCharType="end"/>
        </w:r>
      </w:hyperlink>
    </w:p>
    <w:p w14:paraId="2D822292" w14:textId="77777777" w:rsidR="000D1795" w:rsidRPr="00332CE0" w:rsidRDefault="000D1795" w:rsidP="000D1795">
      <w:pPr>
        <w:rPr>
          <w:bCs w:val="0"/>
          <w:lang w:val="en"/>
        </w:rPr>
      </w:pPr>
      <w:hyperlink r:id="rId15" w:tooltip="German Empire" w:history="1">
        <w:r w:rsidRPr="00332CE0">
          <w:rPr>
            <w:bCs w:val="0"/>
            <w:lang w:val="en"/>
          </w:rPr>
          <w:t>German</w:t>
        </w:r>
      </w:hyperlink>
      <w:r w:rsidRPr="00332CE0">
        <w:rPr>
          <w:bCs w:val="0"/>
          <w:lang w:val="en"/>
        </w:rPr>
        <w:t xml:space="preserve"> </w:t>
      </w:r>
      <w:hyperlink r:id="rId16" w:tooltip="World War I" w:history="1">
        <w:r w:rsidRPr="00332CE0">
          <w:rPr>
            <w:bCs w:val="0"/>
            <w:lang w:val="en"/>
          </w:rPr>
          <w:t>World War I</w:t>
        </w:r>
      </w:hyperlink>
      <w:r w:rsidRPr="00332CE0">
        <w:rPr>
          <w:bCs w:val="0"/>
          <w:lang w:val="en"/>
        </w:rPr>
        <w:t xml:space="preserve"> </w:t>
      </w:r>
      <w:hyperlink r:id="rId17" w:tooltip="Observation post" w:history="1">
        <w:r w:rsidRPr="00332CE0">
          <w:rPr>
            <w:bCs w:val="0"/>
            <w:lang w:val="en"/>
          </w:rPr>
          <w:t>observation post</w:t>
        </w:r>
      </w:hyperlink>
      <w:r w:rsidRPr="00332CE0">
        <w:rPr>
          <w:bCs w:val="0"/>
          <w:lang w:val="en"/>
        </w:rPr>
        <w:t xml:space="preserve"> disguised as a tree.</w:t>
      </w:r>
    </w:p>
    <w:p w14:paraId="7474FED9" w14:textId="54D24E47" w:rsidR="000D1795" w:rsidRPr="00332CE0" w:rsidRDefault="000D1795" w:rsidP="000D1795">
      <w:pPr>
        <w:spacing w:before="100" w:beforeAutospacing="1" w:after="100" w:afterAutospacing="1"/>
        <w:rPr>
          <w:bCs w:val="0"/>
          <w:lang w:val="en"/>
        </w:rPr>
      </w:pPr>
      <w:r w:rsidRPr="00332CE0">
        <w:rPr>
          <w:bCs w:val="0"/>
          <w:lang w:val="en"/>
        </w:rPr>
        <w:t xml:space="preserve">Military tactics are both a science and an art. The main concept of these tactics is to maintain a positional army and hence easily control the army in any position and situation. Some practices have not changed since the dawn of warfare: ambushes, seeking and turning flanks, maintaining reconnaissance, creating and using obstacles and </w:t>
      </w:r>
      <w:r w:rsidR="00332CE0" w:rsidRPr="00332CE0">
        <w:rPr>
          <w:bCs w:val="0"/>
          <w:lang w:val="en"/>
        </w:rPr>
        <w:t>defenses</w:t>
      </w:r>
      <w:r w:rsidRPr="00332CE0">
        <w:rPr>
          <w:bCs w:val="0"/>
          <w:lang w:val="en"/>
        </w:rPr>
        <w:t xml:space="preserve">, etc. Using ground to best advantage has not changed much either. Heights, rivers, swamps, passes, choke points, and natural </w:t>
      </w:r>
      <w:hyperlink r:id="rId18" w:tooltip="Cover (military)" w:history="1">
        <w:r w:rsidRPr="00332CE0">
          <w:rPr>
            <w:bCs w:val="0"/>
            <w:lang w:val="en"/>
          </w:rPr>
          <w:t>cover</w:t>
        </w:r>
      </w:hyperlink>
      <w:r w:rsidRPr="00332CE0">
        <w:rPr>
          <w:bCs w:val="0"/>
          <w:lang w:val="en"/>
        </w:rPr>
        <w:t xml:space="preserve">, can all be used in multiple ways. Before the nineteenth century, many military tactics were confined to </w:t>
      </w:r>
      <w:hyperlink r:id="rId19" w:tooltip="Battle" w:history="1">
        <w:r w:rsidRPr="00332CE0">
          <w:rPr>
            <w:bCs w:val="0"/>
            <w:lang w:val="en"/>
          </w:rPr>
          <w:t>battlefield</w:t>
        </w:r>
      </w:hyperlink>
      <w:r w:rsidRPr="00332CE0">
        <w:rPr>
          <w:bCs w:val="0"/>
          <w:lang w:val="en"/>
        </w:rPr>
        <w:t xml:space="preserve"> concerns: how to maneuver units during combat in open terrain. </w:t>
      </w:r>
      <w:r w:rsidRPr="00332CE0">
        <w:rPr>
          <w:bCs w:val="0"/>
          <w:lang w:val="en"/>
        </w:rPr>
        <w:lastRenderedPageBreak/>
        <w:t>Nowadays, specialized tactics exist for many situations, for example for securing a room in a building.</w:t>
      </w:r>
    </w:p>
    <w:p w14:paraId="4761B36F" w14:textId="77777777" w:rsidR="000D1795" w:rsidRPr="00332CE0" w:rsidRDefault="000D1795" w:rsidP="000D1795">
      <w:pPr>
        <w:spacing w:before="100" w:beforeAutospacing="1" w:after="100" w:afterAutospacing="1"/>
        <w:rPr>
          <w:bCs w:val="0"/>
          <w:lang w:val="en"/>
        </w:rPr>
      </w:pPr>
      <w:r w:rsidRPr="00332CE0">
        <w:rPr>
          <w:bCs w:val="0"/>
          <w:lang w:val="en"/>
        </w:rPr>
        <w:t xml:space="preserve">What does change constantly is the technological dimension, as well as the sociology of combatants. One might wish to reflect on the differences in the technology and society that produced such different types of soldier or warrior as the Greek </w:t>
      </w:r>
      <w:hyperlink r:id="rId20" w:tooltip="Hoplite" w:history="1">
        <w:r w:rsidRPr="00332CE0">
          <w:rPr>
            <w:bCs w:val="0"/>
            <w:lang w:val="en"/>
          </w:rPr>
          <w:t>Hoplite</w:t>
        </w:r>
      </w:hyperlink>
      <w:r w:rsidRPr="00332CE0">
        <w:rPr>
          <w:bCs w:val="0"/>
          <w:lang w:val="en"/>
        </w:rPr>
        <w:t xml:space="preserve">, the Roman </w:t>
      </w:r>
      <w:hyperlink r:id="rId21" w:tooltip="Legionary" w:history="1">
        <w:r w:rsidRPr="00332CE0">
          <w:rPr>
            <w:bCs w:val="0"/>
            <w:lang w:val="en"/>
          </w:rPr>
          <w:t>Legionary</w:t>
        </w:r>
      </w:hyperlink>
      <w:r w:rsidRPr="00332CE0">
        <w:rPr>
          <w:bCs w:val="0"/>
          <w:lang w:val="en"/>
        </w:rPr>
        <w:t xml:space="preserve">, the Medieval </w:t>
      </w:r>
      <w:hyperlink r:id="rId22" w:tooltip="Knight" w:history="1">
        <w:r w:rsidRPr="00332CE0">
          <w:rPr>
            <w:bCs w:val="0"/>
            <w:lang w:val="en"/>
          </w:rPr>
          <w:t>Knight</w:t>
        </w:r>
      </w:hyperlink>
      <w:r w:rsidRPr="00332CE0">
        <w:rPr>
          <w:bCs w:val="0"/>
          <w:lang w:val="en"/>
        </w:rPr>
        <w:t xml:space="preserve">, the Turk-Mongol </w:t>
      </w:r>
      <w:hyperlink r:id="rId23" w:tooltip="Horse Archer" w:history="1">
        <w:r w:rsidRPr="00332CE0">
          <w:rPr>
            <w:bCs w:val="0"/>
            <w:lang w:val="en"/>
          </w:rPr>
          <w:t>Horse Archer</w:t>
        </w:r>
      </w:hyperlink>
      <w:r w:rsidRPr="00332CE0">
        <w:rPr>
          <w:bCs w:val="0"/>
          <w:lang w:val="en"/>
        </w:rPr>
        <w:t xml:space="preserve">, the Chinese </w:t>
      </w:r>
      <w:hyperlink r:id="rId24" w:tooltip="Crossbowman" w:history="1">
        <w:r w:rsidRPr="00332CE0">
          <w:rPr>
            <w:bCs w:val="0"/>
            <w:lang w:val="en"/>
          </w:rPr>
          <w:t>Crossbowman</w:t>
        </w:r>
      </w:hyperlink>
      <w:r w:rsidRPr="00332CE0">
        <w:rPr>
          <w:bCs w:val="0"/>
          <w:lang w:val="en"/>
        </w:rPr>
        <w:t xml:space="preserve">, the British </w:t>
      </w:r>
      <w:hyperlink r:id="rId25" w:tooltip="Red coat (British army)" w:history="1">
        <w:r w:rsidRPr="00332CE0">
          <w:rPr>
            <w:bCs w:val="0"/>
            <w:lang w:val="en"/>
          </w:rPr>
          <w:t>Redcoat</w:t>
        </w:r>
      </w:hyperlink>
      <w:r w:rsidRPr="00332CE0">
        <w:rPr>
          <w:bCs w:val="0"/>
          <w:lang w:val="en"/>
        </w:rPr>
        <w:t xml:space="preserve">, or an </w:t>
      </w:r>
      <w:hyperlink r:id="rId26" w:tooltip="Air Cavalry" w:history="1">
        <w:r w:rsidRPr="00332CE0">
          <w:rPr>
            <w:bCs w:val="0"/>
            <w:lang w:val="en"/>
          </w:rPr>
          <w:t>Air Cavalry</w:t>
        </w:r>
      </w:hyperlink>
      <w:r w:rsidRPr="00332CE0">
        <w:rPr>
          <w:bCs w:val="0"/>
          <w:lang w:val="en"/>
        </w:rPr>
        <w:t xml:space="preserve"> trooper. Each, constrained by his weaponry, </w:t>
      </w:r>
      <w:hyperlink r:id="rId27" w:tooltip="Logistics" w:history="1">
        <w:r w:rsidRPr="00332CE0">
          <w:rPr>
            <w:bCs w:val="0"/>
            <w:lang w:val="en"/>
          </w:rPr>
          <w:t>logistics</w:t>
        </w:r>
      </w:hyperlink>
      <w:r w:rsidRPr="00332CE0">
        <w:rPr>
          <w:bCs w:val="0"/>
          <w:lang w:val="en"/>
        </w:rPr>
        <w:t xml:space="preserve"> and his </w:t>
      </w:r>
      <w:hyperlink r:id="rId28" w:tooltip="Social conditioning" w:history="1">
        <w:r w:rsidRPr="00332CE0">
          <w:rPr>
            <w:bCs w:val="0"/>
            <w:lang w:val="en"/>
          </w:rPr>
          <w:t>social conditioning</w:t>
        </w:r>
      </w:hyperlink>
      <w:r w:rsidRPr="00332CE0">
        <w:rPr>
          <w:bCs w:val="0"/>
          <w:lang w:val="en"/>
        </w:rPr>
        <w:t>, would use a battlefield differently, but would usually seek the same outcomes from their use of tactics. In many respects the First World War changed the use of tactics used as advances in technology rendered prior tactics useless.</w:t>
      </w:r>
    </w:p>
    <w:p w14:paraId="0A2D72AF" w14:textId="78172432" w:rsidR="000D1795" w:rsidRPr="000D1795" w:rsidRDefault="000D1795" w:rsidP="000D1795">
      <w:pPr>
        <w:spacing w:before="100" w:beforeAutospacing="1" w:after="100" w:afterAutospacing="1"/>
        <w:outlineLvl w:val="1"/>
        <w:rPr>
          <w:b/>
          <w:sz w:val="36"/>
          <w:szCs w:val="36"/>
          <w:lang w:val="en"/>
        </w:rPr>
      </w:pPr>
      <w:r w:rsidRPr="000D1795">
        <w:rPr>
          <w:b/>
          <w:sz w:val="36"/>
          <w:szCs w:val="36"/>
          <w:lang w:val="en"/>
        </w:rPr>
        <w:t>See also</w:t>
      </w:r>
    </w:p>
    <w:p w14:paraId="0C955063" w14:textId="77777777" w:rsidR="000D1795" w:rsidRPr="000D1795" w:rsidRDefault="000D1795" w:rsidP="000D1795">
      <w:pPr>
        <w:numPr>
          <w:ilvl w:val="0"/>
          <w:numId w:val="15"/>
        </w:numPr>
        <w:spacing w:before="100" w:beforeAutospacing="1" w:after="100" w:afterAutospacing="1"/>
        <w:rPr>
          <w:bCs w:val="0"/>
          <w:lang w:val="en"/>
        </w:rPr>
      </w:pPr>
      <w:hyperlink r:id="rId29" w:tooltip="List of military tactics" w:history="1">
        <w:r w:rsidRPr="000D1795">
          <w:rPr>
            <w:bCs w:val="0"/>
            <w:color w:val="0000FF"/>
            <w:u w:val="single"/>
            <w:lang w:val="en"/>
          </w:rPr>
          <w:t>List of military tactics</w:t>
        </w:r>
      </w:hyperlink>
    </w:p>
    <w:p w14:paraId="3E40F7BE" w14:textId="084D58C7" w:rsidR="000D1795" w:rsidRPr="000D1795" w:rsidRDefault="000D1795" w:rsidP="000D1795">
      <w:pPr>
        <w:spacing w:before="100" w:beforeAutospacing="1" w:after="100" w:afterAutospacing="1"/>
        <w:outlineLvl w:val="1"/>
        <w:rPr>
          <w:b/>
          <w:sz w:val="36"/>
          <w:szCs w:val="36"/>
          <w:lang w:val="en"/>
        </w:rPr>
      </w:pPr>
      <w:r w:rsidRPr="000D1795">
        <w:rPr>
          <w:b/>
          <w:sz w:val="36"/>
          <w:szCs w:val="36"/>
          <w:lang w:val="en"/>
        </w:rPr>
        <w:t>External links</w:t>
      </w:r>
    </w:p>
    <w:p w14:paraId="5D6CFA3B" w14:textId="77777777" w:rsidR="000D1795" w:rsidRPr="000D1795" w:rsidRDefault="000D1795" w:rsidP="000D1795">
      <w:pPr>
        <w:numPr>
          <w:ilvl w:val="0"/>
          <w:numId w:val="18"/>
        </w:numPr>
        <w:spacing w:before="100" w:beforeAutospacing="1" w:after="100" w:afterAutospacing="1"/>
        <w:rPr>
          <w:bCs w:val="0"/>
          <w:lang w:val="en"/>
        </w:rPr>
      </w:pPr>
      <w:hyperlink r:id="rId30" w:history="1">
        <w:r w:rsidRPr="000D1795">
          <w:rPr>
            <w:bCs w:val="0"/>
            <w:color w:val="0000FF"/>
            <w:u w:val="single"/>
            <w:lang w:val="en"/>
          </w:rPr>
          <w:t>Everycitizenasoldier.org - tactical principles</w:t>
        </w:r>
      </w:hyperlink>
    </w:p>
    <w:p w14:paraId="38C88AD7" w14:textId="77777777" w:rsidR="000D1795" w:rsidRPr="000D1795" w:rsidRDefault="000D1795" w:rsidP="000D1795">
      <w:pPr>
        <w:numPr>
          <w:ilvl w:val="0"/>
          <w:numId w:val="18"/>
        </w:numPr>
        <w:spacing w:before="100" w:beforeAutospacing="1" w:after="100" w:afterAutospacing="1"/>
        <w:rPr>
          <w:bCs w:val="0"/>
          <w:lang w:val="en"/>
        </w:rPr>
      </w:pPr>
      <w:hyperlink r:id="rId31" w:history="1">
        <w:r w:rsidRPr="000D1795">
          <w:rPr>
            <w:bCs w:val="0"/>
            <w:color w:val="0000FF"/>
            <w:u w:val="single"/>
            <w:lang w:val="en"/>
          </w:rPr>
          <w:t>Contemporary Marine tactics for war fighting</w:t>
        </w:r>
      </w:hyperlink>
    </w:p>
    <w:p w14:paraId="0083390B" w14:textId="77777777" w:rsidR="000D1795" w:rsidRPr="000D1795" w:rsidRDefault="000D1795" w:rsidP="000D1795">
      <w:pPr>
        <w:numPr>
          <w:ilvl w:val="0"/>
          <w:numId w:val="18"/>
        </w:numPr>
        <w:spacing w:before="100" w:beforeAutospacing="1" w:after="100" w:afterAutospacing="1"/>
        <w:rPr>
          <w:bCs w:val="0"/>
          <w:lang w:val="en"/>
        </w:rPr>
      </w:pPr>
      <w:hyperlink r:id="rId32" w:history="1">
        <w:r w:rsidRPr="000D1795">
          <w:rPr>
            <w:bCs w:val="0"/>
            <w:color w:val="0000FF"/>
            <w:u w:val="single"/>
            <w:lang w:val="en"/>
          </w:rPr>
          <w:t>Napoleon's tactics and strategy</w:t>
        </w:r>
      </w:hyperlink>
    </w:p>
    <w:p w14:paraId="453013CB" w14:textId="77777777" w:rsidR="000D1795" w:rsidRPr="000D1795" w:rsidRDefault="000D1795" w:rsidP="000D1795">
      <w:pPr>
        <w:numPr>
          <w:ilvl w:val="0"/>
          <w:numId w:val="18"/>
        </w:numPr>
        <w:spacing w:before="100" w:beforeAutospacing="1" w:after="100" w:afterAutospacing="1"/>
        <w:rPr>
          <w:bCs w:val="0"/>
          <w:lang w:val="en"/>
        </w:rPr>
      </w:pPr>
      <w:hyperlink r:id="rId33" w:history="1">
        <w:r w:rsidRPr="000D1795">
          <w:rPr>
            <w:bCs w:val="0"/>
            <w:color w:val="0000FF"/>
            <w:u w:val="single"/>
            <w:lang w:val="en"/>
          </w:rPr>
          <w:t>Small Unit Actions during German Campaign in Russia</w:t>
        </w:r>
      </w:hyperlink>
    </w:p>
    <w:p w14:paraId="60742072" w14:textId="77777777" w:rsidR="000D1795" w:rsidRPr="000D1795" w:rsidRDefault="000D1795" w:rsidP="000D1795">
      <w:pPr>
        <w:rPr>
          <w:bCs w:val="0"/>
          <w:lang w:val="en"/>
        </w:rPr>
      </w:pPr>
      <w:r w:rsidRPr="000D1795">
        <w:rPr>
          <w:bCs w:val="0"/>
          <w:lang w:val="en"/>
        </w:rPr>
        <w:t>Retrieved from "</w:t>
      </w:r>
      <w:hyperlink r:id="rId34" w:history="1">
        <w:r w:rsidRPr="000D1795">
          <w:rPr>
            <w:bCs w:val="0"/>
            <w:color w:val="0000FF"/>
            <w:u w:val="single"/>
            <w:lang w:val="en"/>
          </w:rPr>
          <w:t>http://en.wikipedia.org/w/index.php?title=Military_tactics&amp;oldid=508014663</w:t>
        </w:r>
      </w:hyperlink>
      <w:r w:rsidRPr="000D1795">
        <w:rPr>
          <w:bCs w:val="0"/>
          <w:lang w:val="en"/>
        </w:rPr>
        <w:t xml:space="preserve">" </w:t>
      </w:r>
    </w:p>
    <w:p w14:paraId="247A70FD" w14:textId="77777777" w:rsidR="00332CE0" w:rsidRDefault="00332CE0" w:rsidP="00332CE0">
      <w:pPr>
        <w:spacing w:before="100" w:beforeAutospacing="1" w:after="100" w:afterAutospacing="1"/>
        <w:ind w:left="360"/>
        <w:rPr>
          <w:bCs w:val="0"/>
          <w:lang w:val="en"/>
        </w:rPr>
      </w:pPr>
    </w:p>
    <w:p w14:paraId="0E129035" w14:textId="51A43B0E" w:rsidR="000D1795" w:rsidRPr="000D1795" w:rsidRDefault="000D1795" w:rsidP="00332CE0">
      <w:pPr>
        <w:spacing w:before="100" w:beforeAutospacing="1" w:after="100" w:afterAutospacing="1"/>
        <w:ind w:left="360"/>
        <w:rPr>
          <w:bCs w:val="0"/>
          <w:lang w:val="en"/>
        </w:rPr>
      </w:pPr>
      <w:r w:rsidRPr="000D1795">
        <w:rPr>
          <w:bCs w:val="0"/>
          <w:lang w:val="en"/>
        </w:rPr>
        <w:t>This page was last modified on 18 August 2012 at 18:09.</w:t>
      </w:r>
    </w:p>
    <w:p w14:paraId="7932F34E"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58BF"/>
    <w:multiLevelType w:val="multilevel"/>
    <w:tmpl w:val="BFA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3631E"/>
    <w:multiLevelType w:val="multilevel"/>
    <w:tmpl w:val="766C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6D0C"/>
    <w:multiLevelType w:val="multilevel"/>
    <w:tmpl w:val="81B2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1F28"/>
    <w:multiLevelType w:val="multilevel"/>
    <w:tmpl w:val="EDC8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5387"/>
    <w:multiLevelType w:val="multilevel"/>
    <w:tmpl w:val="41E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26E6C"/>
    <w:multiLevelType w:val="multilevel"/>
    <w:tmpl w:val="D67E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84BEC"/>
    <w:multiLevelType w:val="multilevel"/>
    <w:tmpl w:val="D9A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F5907"/>
    <w:multiLevelType w:val="multilevel"/>
    <w:tmpl w:val="390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33D9B"/>
    <w:multiLevelType w:val="multilevel"/>
    <w:tmpl w:val="5CCE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3217D"/>
    <w:multiLevelType w:val="multilevel"/>
    <w:tmpl w:val="C0AA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D7C3E"/>
    <w:multiLevelType w:val="multilevel"/>
    <w:tmpl w:val="727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A70D3"/>
    <w:multiLevelType w:val="multilevel"/>
    <w:tmpl w:val="326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83D2B"/>
    <w:multiLevelType w:val="multilevel"/>
    <w:tmpl w:val="C6D4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D40B4"/>
    <w:multiLevelType w:val="multilevel"/>
    <w:tmpl w:val="DFC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D08A8"/>
    <w:multiLevelType w:val="multilevel"/>
    <w:tmpl w:val="9112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347A1"/>
    <w:multiLevelType w:val="multilevel"/>
    <w:tmpl w:val="625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D0B61"/>
    <w:multiLevelType w:val="multilevel"/>
    <w:tmpl w:val="7624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A2907"/>
    <w:multiLevelType w:val="multilevel"/>
    <w:tmpl w:val="46C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41976"/>
    <w:multiLevelType w:val="multilevel"/>
    <w:tmpl w:val="F02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80001"/>
    <w:multiLevelType w:val="multilevel"/>
    <w:tmpl w:val="B15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259AD"/>
    <w:multiLevelType w:val="multilevel"/>
    <w:tmpl w:val="F8F8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02E0E"/>
    <w:multiLevelType w:val="multilevel"/>
    <w:tmpl w:val="27F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D551B9"/>
    <w:multiLevelType w:val="multilevel"/>
    <w:tmpl w:val="FF0A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521F5"/>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071D85"/>
    <w:multiLevelType w:val="multilevel"/>
    <w:tmpl w:val="3A3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17E50"/>
    <w:multiLevelType w:val="multilevel"/>
    <w:tmpl w:val="425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F25319"/>
    <w:multiLevelType w:val="multilevel"/>
    <w:tmpl w:val="6A94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6E642E"/>
    <w:multiLevelType w:val="multilevel"/>
    <w:tmpl w:val="F394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57A28"/>
    <w:multiLevelType w:val="multilevel"/>
    <w:tmpl w:val="474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C1B1F"/>
    <w:multiLevelType w:val="multilevel"/>
    <w:tmpl w:val="3102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827BBA"/>
    <w:multiLevelType w:val="multilevel"/>
    <w:tmpl w:val="D65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9"/>
  </w:num>
  <w:num w:numId="4">
    <w:abstractNumId w:val="1"/>
  </w:num>
  <w:num w:numId="5">
    <w:abstractNumId w:val="18"/>
  </w:num>
  <w:num w:numId="6">
    <w:abstractNumId w:val="10"/>
  </w:num>
  <w:num w:numId="7">
    <w:abstractNumId w:val="27"/>
  </w:num>
  <w:num w:numId="8">
    <w:abstractNumId w:val="4"/>
  </w:num>
  <w:num w:numId="9">
    <w:abstractNumId w:val="17"/>
  </w:num>
  <w:num w:numId="10">
    <w:abstractNumId w:val="19"/>
  </w:num>
  <w:num w:numId="11">
    <w:abstractNumId w:val="25"/>
  </w:num>
  <w:num w:numId="12">
    <w:abstractNumId w:val="28"/>
  </w:num>
  <w:num w:numId="13">
    <w:abstractNumId w:val="0"/>
  </w:num>
  <w:num w:numId="14">
    <w:abstractNumId w:val="22"/>
  </w:num>
  <w:num w:numId="15">
    <w:abstractNumId w:val="30"/>
  </w:num>
  <w:num w:numId="16">
    <w:abstractNumId w:val="23"/>
  </w:num>
  <w:num w:numId="17">
    <w:abstractNumId w:val="5"/>
  </w:num>
  <w:num w:numId="18">
    <w:abstractNumId w:val="13"/>
  </w:num>
  <w:num w:numId="19">
    <w:abstractNumId w:val="11"/>
  </w:num>
  <w:num w:numId="20">
    <w:abstractNumId w:val="7"/>
  </w:num>
  <w:num w:numId="21">
    <w:abstractNumId w:val="26"/>
  </w:num>
  <w:num w:numId="22">
    <w:abstractNumId w:val="24"/>
  </w:num>
  <w:num w:numId="23">
    <w:abstractNumId w:val="16"/>
  </w:num>
  <w:num w:numId="24">
    <w:abstractNumId w:val="12"/>
  </w:num>
  <w:num w:numId="25">
    <w:abstractNumId w:val="15"/>
  </w:num>
  <w:num w:numId="26">
    <w:abstractNumId w:val="6"/>
  </w:num>
  <w:num w:numId="27">
    <w:abstractNumId w:val="21"/>
  </w:num>
  <w:num w:numId="28">
    <w:abstractNumId w:val="8"/>
  </w:num>
  <w:num w:numId="29">
    <w:abstractNumId w:val="3"/>
  </w:num>
  <w:num w:numId="30">
    <w:abstractNumId w:val="2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1795"/>
    <w:rsid w:val="00174C04"/>
    <w:rsid w:val="00297BDB"/>
    <w:rsid w:val="00332CE0"/>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EEB4D"/>
  <w15:chartTrackingRefBased/>
  <w15:docId w15:val="{0A480DF8-0796-4BC4-B55F-63F213C0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0D1795"/>
    <w:pPr>
      <w:spacing w:before="100" w:beforeAutospacing="1" w:after="100" w:afterAutospacing="1"/>
      <w:outlineLvl w:val="0"/>
    </w:pPr>
    <w:rPr>
      <w:b/>
      <w:kern w:val="36"/>
      <w:sz w:val="48"/>
      <w:szCs w:val="48"/>
    </w:rPr>
  </w:style>
  <w:style w:type="paragraph" w:styleId="Heading2">
    <w:name w:val="heading 2"/>
    <w:basedOn w:val="Normal"/>
    <w:qFormat/>
    <w:rsid w:val="000D1795"/>
    <w:pPr>
      <w:spacing w:before="100" w:beforeAutospacing="1" w:after="100" w:afterAutospacing="1"/>
      <w:outlineLvl w:val="1"/>
    </w:pPr>
    <w:rPr>
      <w:b/>
      <w:sz w:val="36"/>
      <w:szCs w:val="36"/>
    </w:rPr>
  </w:style>
  <w:style w:type="paragraph" w:styleId="Heading3">
    <w:name w:val="heading 3"/>
    <w:basedOn w:val="Normal"/>
    <w:qFormat/>
    <w:rsid w:val="000D1795"/>
    <w:pPr>
      <w:spacing w:before="100" w:beforeAutospacing="1" w:after="100" w:afterAutospacing="1"/>
      <w:outlineLvl w:val="2"/>
    </w:pPr>
    <w:rPr>
      <w:b/>
      <w:sz w:val="27"/>
      <w:szCs w:val="27"/>
    </w:rPr>
  </w:style>
  <w:style w:type="paragraph" w:styleId="Heading4">
    <w:name w:val="heading 4"/>
    <w:basedOn w:val="Normal"/>
    <w:qFormat/>
    <w:rsid w:val="000D1795"/>
    <w:pPr>
      <w:spacing w:before="100" w:beforeAutospacing="1" w:after="100" w:afterAutospacing="1"/>
      <w:outlineLvl w:val="3"/>
    </w:pPr>
    <w:rPr>
      <w:b/>
    </w:rPr>
  </w:style>
  <w:style w:type="paragraph" w:styleId="Heading5">
    <w:name w:val="heading 5"/>
    <w:basedOn w:val="Normal"/>
    <w:qFormat/>
    <w:rsid w:val="000D179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D1795"/>
    <w:rPr>
      <w:color w:val="0000FF"/>
      <w:u w:val="single"/>
    </w:rPr>
  </w:style>
  <w:style w:type="character" w:styleId="FollowedHyperlink">
    <w:name w:val="FollowedHyperlink"/>
    <w:rsid w:val="000D1795"/>
    <w:rPr>
      <w:color w:val="0000FF"/>
      <w:u w:val="single"/>
    </w:rPr>
  </w:style>
  <w:style w:type="character" w:styleId="HTMLCite">
    <w:name w:val="HTML Cite"/>
    <w:rsid w:val="000D1795"/>
    <w:rPr>
      <w:i/>
      <w:iCs/>
    </w:rPr>
  </w:style>
  <w:style w:type="paragraph" w:styleId="HTMLPreformatted">
    <w:name w:val="HTML Preformatted"/>
    <w:basedOn w:val="Normal"/>
    <w:rsid w:val="000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0D1795"/>
    <w:pPr>
      <w:spacing w:before="100" w:beforeAutospacing="1" w:after="100" w:afterAutospacing="1"/>
    </w:pPr>
    <w:rPr>
      <w:bCs w:val="0"/>
    </w:rPr>
  </w:style>
  <w:style w:type="paragraph" w:customStyle="1" w:styleId="referencetooltip">
    <w:name w:val="referencetooltip"/>
    <w:basedOn w:val="Normal"/>
    <w:rsid w:val="000D1795"/>
    <w:rPr>
      <w:bCs w:val="0"/>
      <w:sz w:val="15"/>
      <w:szCs w:val="15"/>
    </w:rPr>
  </w:style>
  <w:style w:type="paragraph" w:customStyle="1" w:styleId="rtflipped">
    <w:name w:val="rtflipped"/>
    <w:basedOn w:val="Normal"/>
    <w:rsid w:val="000D1795"/>
    <w:pPr>
      <w:spacing w:before="100" w:beforeAutospacing="1" w:after="100" w:afterAutospacing="1"/>
    </w:pPr>
    <w:rPr>
      <w:bCs w:val="0"/>
    </w:rPr>
  </w:style>
  <w:style w:type="paragraph" w:customStyle="1" w:styleId="rtsettings">
    <w:name w:val="rtsettings"/>
    <w:basedOn w:val="Normal"/>
    <w:rsid w:val="000D1795"/>
    <w:pPr>
      <w:spacing w:after="100" w:afterAutospacing="1"/>
      <w:ind w:right="-105"/>
    </w:pPr>
    <w:rPr>
      <w:bCs w:val="0"/>
    </w:rPr>
  </w:style>
  <w:style w:type="paragraph" w:customStyle="1" w:styleId="wp-teahouse-question-form">
    <w:name w:val="wp-teahouse-question-form"/>
    <w:basedOn w:val="Normal"/>
    <w:rsid w:val="000D179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0D1795"/>
    <w:pPr>
      <w:spacing w:before="100" w:beforeAutospacing="1" w:after="100" w:afterAutospacing="1"/>
    </w:pPr>
    <w:rPr>
      <w:bCs w:val="0"/>
    </w:rPr>
  </w:style>
  <w:style w:type="paragraph" w:customStyle="1" w:styleId="mw-hiero-outer">
    <w:name w:val="mw-hiero-outer"/>
    <w:basedOn w:val="Normal"/>
    <w:rsid w:val="000D1795"/>
    <w:pPr>
      <w:spacing w:before="100" w:beforeAutospacing="1" w:after="100" w:afterAutospacing="1"/>
    </w:pPr>
    <w:rPr>
      <w:bCs w:val="0"/>
    </w:rPr>
  </w:style>
  <w:style w:type="paragraph" w:customStyle="1" w:styleId="mw-hiero-box">
    <w:name w:val="mw-hiero-box"/>
    <w:basedOn w:val="Normal"/>
    <w:rsid w:val="000D1795"/>
    <w:pPr>
      <w:shd w:val="clear" w:color="auto" w:fill="000000"/>
      <w:spacing w:before="100" w:beforeAutospacing="1" w:after="100" w:afterAutospacing="1"/>
    </w:pPr>
    <w:rPr>
      <w:bCs w:val="0"/>
    </w:rPr>
  </w:style>
  <w:style w:type="paragraph" w:customStyle="1" w:styleId="navbox">
    <w:name w:val="navbox"/>
    <w:basedOn w:val="Normal"/>
    <w:rsid w:val="000D179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0D1795"/>
    <w:pPr>
      <w:spacing w:before="100" w:beforeAutospacing="1" w:after="100" w:afterAutospacing="1"/>
    </w:pPr>
    <w:rPr>
      <w:bCs w:val="0"/>
    </w:rPr>
  </w:style>
  <w:style w:type="paragraph" w:customStyle="1" w:styleId="navbox-subgroup">
    <w:name w:val="navbox-subgroup"/>
    <w:basedOn w:val="Normal"/>
    <w:rsid w:val="000D1795"/>
    <w:pPr>
      <w:shd w:val="clear" w:color="auto" w:fill="FDFDFD"/>
      <w:spacing w:before="100" w:beforeAutospacing="1" w:after="100" w:afterAutospacing="1"/>
    </w:pPr>
    <w:rPr>
      <w:bCs w:val="0"/>
    </w:rPr>
  </w:style>
  <w:style w:type="paragraph" w:customStyle="1" w:styleId="navbox-title">
    <w:name w:val="navbox-title"/>
    <w:basedOn w:val="Normal"/>
    <w:rsid w:val="000D1795"/>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0D1795"/>
    <w:pPr>
      <w:shd w:val="clear" w:color="auto" w:fill="DDDDFF"/>
      <w:spacing w:before="100" w:beforeAutospacing="1" w:after="100" w:afterAutospacing="1"/>
      <w:jc w:val="center"/>
    </w:pPr>
    <w:rPr>
      <w:bCs w:val="0"/>
    </w:rPr>
  </w:style>
  <w:style w:type="paragraph" w:customStyle="1" w:styleId="navbox-list">
    <w:name w:val="navbox-list"/>
    <w:basedOn w:val="Normal"/>
    <w:rsid w:val="000D1795"/>
    <w:pPr>
      <w:spacing w:before="100" w:beforeAutospacing="1" w:after="100" w:afterAutospacing="1"/>
    </w:pPr>
    <w:rPr>
      <w:bCs w:val="0"/>
    </w:rPr>
  </w:style>
  <w:style w:type="paragraph" w:customStyle="1" w:styleId="navbox-even">
    <w:name w:val="navbox-even"/>
    <w:basedOn w:val="Normal"/>
    <w:rsid w:val="000D1795"/>
    <w:pPr>
      <w:shd w:val="clear" w:color="auto" w:fill="F7F7F7"/>
      <w:spacing w:before="100" w:beforeAutospacing="1" w:after="100" w:afterAutospacing="1"/>
    </w:pPr>
    <w:rPr>
      <w:bCs w:val="0"/>
    </w:rPr>
  </w:style>
  <w:style w:type="paragraph" w:customStyle="1" w:styleId="navbox-odd">
    <w:name w:val="navbox-odd"/>
    <w:basedOn w:val="Normal"/>
    <w:rsid w:val="000D1795"/>
    <w:pPr>
      <w:spacing w:before="100" w:beforeAutospacing="1" w:after="100" w:afterAutospacing="1"/>
    </w:pPr>
    <w:rPr>
      <w:bCs w:val="0"/>
    </w:rPr>
  </w:style>
  <w:style w:type="paragraph" w:customStyle="1" w:styleId="navbar">
    <w:name w:val="navbar"/>
    <w:basedOn w:val="Normal"/>
    <w:rsid w:val="000D1795"/>
    <w:pPr>
      <w:spacing w:before="100" w:beforeAutospacing="1" w:after="100" w:afterAutospacing="1"/>
    </w:pPr>
    <w:rPr>
      <w:bCs w:val="0"/>
      <w:sz w:val="21"/>
      <w:szCs w:val="21"/>
    </w:rPr>
  </w:style>
  <w:style w:type="paragraph" w:customStyle="1" w:styleId="collapsebutton">
    <w:name w:val="collapsebutton"/>
    <w:basedOn w:val="Normal"/>
    <w:rsid w:val="000D1795"/>
    <w:pPr>
      <w:spacing w:before="100" w:beforeAutospacing="1" w:after="100" w:afterAutospacing="1"/>
      <w:ind w:left="120"/>
      <w:jc w:val="right"/>
    </w:pPr>
    <w:rPr>
      <w:bCs w:val="0"/>
    </w:rPr>
  </w:style>
  <w:style w:type="paragraph" w:customStyle="1" w:styleId="mw-collapsible-toggle">
    <w:name w:val="mw-collapsible-toggle"/>
    <w:basedOn w:val="Normal"/>
    <w:rsid w:val="000D1795"/>
    <w:pPr>
      <w:spacing w:before="100" w:beforeAutospacing="1" w:after="100" w:afterAutospacing="1"/>
      <w:jc w:val="right"/>
    </w:pPr>
    <w:rPr>
      <w:bCs w:val="0"/>
    </w:rPr>
  </w:style>
  <w:style w:type="paragraph" w:customStyle="1" w:styleId="infobox">
    <w:name w:val="infobox"/>
    <w:basedOn w:val="Normal"/>
    <w:rsid w:val="000D179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0D1795"/>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0D1795"/>
    <w:pPr>
      <w:shd w:val="clear" w:color="auto" w:fill="00FF00"/>
      <w:spacing w:before="100" w:beforeAutospacing="1" w:after="100" w:afterAutospacing="1"/>
    </w:pPr>
    <w:rPr>
      <w:bCs w:val="0"/>
      <w:color w:val="FF0000"/>
    </w:rPr>
  </w:style>
  <w:style w:type="paragraph" w:customStyle="1" w:styleId="rellink">
    <w:name w:val="rellink"/>
    <w:basedOn w:val="Normal"/>
    <w:rsid w:val="000D1795"/>
    <w:pPr>
      <w:spacing w:before="100" w:beforeAutospacing="1" w:after="120"/>
    </w:pPr>
    <w:rPr>
      <w:bCs w:val="0"/>
      <w:i/>
      <w:iCs/>
    </w:rPr>
  </w:style>
  <w:style w:type="paragraph" w:customStyle="1" w:styleId="dablink">
    <w:name w:val="dablink"/>
    <w:basedOn w:val="Normal"/>
    <w:rsid w:val="000D1795"/>
    <w:pPr>
      <w:spacing w:before="100" w:beforeAutospacing="1" w:after="120"/>
    </w:pPr>
    <w:rPr>
      <w:bCs w:val="0"/>
      <w:i/>
      <w:iCs/>
    </w:rPr>
  </w:style>
  <w:style w:type="paragraph" w:customStyle="1" w:styleId="geo-default">
    <w:name w:val="geo-default"/>
    <w:basedOn w:val="Normal"/>
    <w:rsid w:val="000D1795"/>
    <w:pPr>
      <w:spacing w:before="100" w:beforeAutospacing="1" w:after="100" w:afterAutospacing="1"/>
    </w:pPr>
    <w:rPr>
      <w:bCs w:val="0"/>
    </w:rPr>
  </w:style>
  <w:style w:type="paragraph" w:customStyle="1" w:styleId="geo-dms">
    <w:name w:val="geo-dms"/>
    <w:basedOn w:val="Normal"/>
    <w:rsid w:val="000D1795"/>
    <w:pPr>
      <w:spacing w:before="100" w:beforeAutospacing="1" w:after="100" w:afterAutospacing="1"/>
    </w:pPr>
    <w:rPr>
      <w:bCs w:val="0"/>
    </w:rPr>
  </w:style>
  <w:style w:type="paragraph" w:customStyle="1" w:styleId="geo-dec">
    <w:name w:val="geo-dec"/>
    <w:basedOn w:val="Normal"/>
    <w:rsid w:val="000D1795"/>
    <w:pPr>
      <w:spacing w:before="100" w:beforeAutospacing="1" w:after="100" w:afterAutospacing="1"/>
    </w:pPr>
    <w:rPr>
      <w:bCs w:val="0"/>
    </w:rPr>
  </w:style>
  <w:style w:type="paragraph" w:customStyle="1" w:styleId="geo-nondefault">
    <w:name w:val="geo-nondefault"/>
    <w:basedOn w:val="Normal"/>
    <w:rsid w:val="000D1795"/>
    <w:pPr>
      <w:spacing w:before="100" w:beforeAutospacing="1" w:after="100" w:afterAutospacing="1"/>
    </w:pPr>
    <w:rPr>
      <w:bCs w:val="0"/>
      <w:vanish/>
    </w:rPr>
  </w:style>
  <w:style w:type="paragraph" w:customStyle="1" w:styleId="geo-multi-punct">
    <w:name w:val="geo-multi-punct"/>
    <w:basedOn w:val="Normal"/>
    <w:rsid w:val="000D1795"/>
    <w:pPr>
      <w:spacing w:before="100" w:beforeAutospacing="1" w:after="100" w:afterAutospacing="1"/>
    </w:pPr>
    <w:rPr>
      <w:bCs w:val="0"/>
      <w:vanish/>
    </w:rPr>
  </w:style>
  <w:style w:type="paragraph" w:customStyle="1" w:styleId="longitude">
    <w:name w:val="longitude"/>
    <w:basedOn w:val="Normal"/>
    <w:rsid w:val="000D1795"/>
    <w:pPr>
      <w:spacing w:before="100" w:beforeAutospacing="1" w:after="100" w:afterAutospacing="1"/>
    </w:pPr>
    <w:rPr>
      <w:bCs w:val="0"/>
    </w:rPr>
  </w:style>
  <w:style w:type="paragraph" w:customStyle="1" w:styleId="latitude">
    <w:name w:val="latitude"/>
    <w:basedOn w:val="Normal"/>
    <w:rsid w:val="000D1795"/>
    <w:pPr>
      <w:spacing w:before="100" w:beforeAutospacing="1" w:after="100" w:afterAutospacing="1"/>
    </w:pPr>
    <w:rPr>
      <w:bCs w:val="0"/>
    </w:rPr>
  </w:style>
  <w:style w:type="paragraph" w:customStyle="1" w:styleId="nowrap">
    <w:name w:val="nowrap"/>
    <w:basedOn w:val="Normal"/>
    <w:rsid w:val="000D1795"/>
    <w:pPr>
      <w:spacing w:before="100" w:beforeAutospacing="1" w:after="100" w:afterAutospacing="1"/>
    </w:pPr>
    <w:rPr>
      <w:bCs w:val="0"/>
    </w:rPr>
  </w:style>
  <w:style w:type="paragraph" w:customStyle="1" w:styleId="template-documentation">
    <w:name w:val="template-documentation"/>
    <w:basedOn w:val="Normal"/>
    <w:rsid w:val="000D1795"/>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0D1795"/>
    <w:pPr>
      <w:spacing w:before="100" w:beforeAutospacing="1" w:after="100" w:afterAutospacing="1"/>
      <w:ind w:left="300"/>
    </w:pPr>
    <w:rPr>
      <w:bCs w:val="0"/>
    </w:rPr>
  </w:style>
  <w:style w:type="paragraph" w:customStyle="1" w:styleId="mw-tag-markers">
    <w:name w:val="mw-tag-markers"/>
    <w:basedOn w:val="Normal"/>
    <w:rsid w:val="000D1795"/>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0D1795"/>
    <w:pPr>
      <w:spacing w:before="100" w:beforeAutospacing="1" w:after="100" w:afterAutospacing="1"/>
    </w:pPr>
    <w:rPr>
      <w:bCs w:val="0"/>
      <w:vanish/>
    </w:rPr>
  </w:style>
  <w:style w:type="paragraph" w:customStyle="1" w:styleId="accountcreator-show">
    <w:name w:val="accountcreator-show"/>
    <w:basedOn w:val="Normal"/>
    <w:rsid w:val="000D1795"/>
    <w:pPr>
      <w:spacing w:before="100" w:beforeAutospacing="1" w:after="100" w:afterAutospacing="1"/>
    </w:pPr>
    <w:rPr>
      <w:bCs w:val="0"/>
      <w:vanish/>
    </w:rPr>
  </w:style>
  <w:style w:type="paragraph" w:customStyle="1" w:styleId="breadcrumb">
    <w:name w:val="breadcrumb"/>
    <w:basedOn w:val="Normal"/>
    <w:rsid w:val="000D1795"/>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0D1795"/>
    <w:pPr>
      <w:spacing w:before="100" w:beforeAutospacing="1" w:after="100" w:afterAutospacing="1"/>
    </w:pPr>
    <w:rPr>
      <w:bCs w:val="0"/>
    </w:rPr>
  </w:style>
  <w:style w:type="paragraph" w:customStyle="1" w:styleId="portal-column-right">
    <w:name w:val="portal-column-right"/>
    <w:basedOn w:val="Normal"/>
    <w:rsid w:val="000D1795"/>
    <w:pPr>
      <w:spacing w:before="100" w:beforeAutospacing="1" w:after="100" w:afterAutospacing="1"/>
    </w:pPr>
    <w:rPr>
      <w:bCs w:val="0"/>
    </w:rPr>
  </w:style>
  <w:style w:type="paragraph" w:customStyle="1" w:styleId="portal-column-left-wide">
    <w:name w:val="portal-column-left-wide"/>
    <w:basedOn w:val="Normal"/>
    <w:rsid w:val="000D1795"/>
    <w:pPr>
      <w:spacing w:before="100" w:beforeAutospacing="1" w:after="100" w:afterAutospacing="1"/>
    </w:pPr>
    <w:rPr>
      <w:bCs w:val="0"/>
    </w:rPr>
  </w:style>
  <w:style w:type="paragraph" w:customStyle="1" w:styleId="portal-column-right-narrow">
    <w:name w:val="portal-column-right-narrow"/>
    <w:basedOn w:val="Normal"/>
    <w:rsid w:val="000D1795"/>
    <w:pPr>
      <w:spacing w:before="100" w:beforeAutospacing="1" w:after="100" w:afterAutospacing="1"/>
    </w:pPr>
    <w:rPr>
      <w:bCs w:val="0"/>
    </w:rPr>
  </w:style>
  <w:style w:type="paragraph" w:customStyle="1" w:styleId="portal-column-left-extra-wide">
    <w:name w:val="portal-column-left-extra-wide"/>
    <w:basedOn w:val="Normal"/>
    <w:rsid w:val="000D1795"/>
    <w:pPr>
      <w:spacing w:before="100" w:beforeAutospacing="1" w:after="100" w:afterAutospacing="1"/>
    </w:pPr>
    <w:rPr>
      <w:bCs w:val="0"/>
    </w:rPr>
  </w:style>
  <w:style w:type="paragraph" w:customStyle="1" w:styleId="portal-column-right-extra-narrow">
    <w:name w:val="portal-column-right-extra-narrow"/>
    <w:basedOn w:val="Normal"/>
    <w:rsid w:val="000D1795"/>
    <w:pPr>
      <w:spacing w:before="100" w:beforeAutospacing="1" w:after="100" w:afterAutospacing="1"/>
    </w:pPr>
    <w:rPr>
      <w:bCs w:val="0"/>
    </w:rPr>
  </w:style>
  <w:style w:type="paragraph" w:customStyle="1" w:styleId="redirecttext">
    <w:name w:val="redirecttext"/>
    <w:basedOn w:val="Normal"/>
    <w:rsid w:val="000D1795"/>
    <w:pPr>
      <w:spacing w:before="75" w:after="75"/>
      <w:ind w:left="75" w:right="75"/>
    </w:pPr>
    <w:rPr>
      <w:bCs w:val="0"/>
      <w:sz w:val="36"/>
      <w:szCs w:val="36"/>
    </w:rPr>
  </w:style>
  <w:style w:type="paragraph" w:customStyle="1" w:styleId="navbox-group">
    <w:name w:val="navbox-group"/>
    <w:basedOn w:val="Normal"/>
    <w:rsid w:val="000D1795"/>
    <w:pPr>
      <w:spacing w:before="100" w:beforeAutospacing="1" w:after="100" w:afterAutospacing="1"/>
    </w:pPr>
    <w:rPr>
      <w:bCs w:val="0"/>
    </w:rPr>
  </w:style>
  <w:style w:type="paragraph" w:customStyle="1" w:styleId="imbox">
    <w:name w:val="imbox"/>
    <w:basedOn w:val="Normal"/>
    <w:rsid w:val="000D1795"/>
    <w:pPr>
      <w:spacing w:before="100" w:beforeAutospacing="1" w:after="100" w:afterAutospacing="1"/>
    </w:pPr>
    <w:rPr>
      <w:bCs w:val="0"/>
    </w:rPr>
  </w:style>
  <w:style w:type="paragraph" w:customStyle="1" w:styleId="tocnumber">
    <w:name w:val="tocnumber"/>
    <w:basedOn w:val="Normal"/>
    <w:rsid w:val="000D1795"/>
    <w:pPr>
      <w:spacing w:before="100" w:beforeAutospacing="1" w:after="100" w:afterAutospacing="1"/>
    </w:pPr>
    <w:rPr>
      <w:bCs w:val="0"/>
    </w:rPr>
  </w:style>
  <w:style w:type="paragraph" w:customStyle="1" w:styleId="selflink">
    <w:name w:val="selflink"/>
    <w:basedOn w:val="Normal"/>
    <w:rsid w:val="000D1795"/>
    <w:pPr>
      <w:spacing w:before="100" w:beforeAutospacing="1" w:after="100" w:afterAutospacing="1"/>
    </w:pPr>
    <w:rPr>
      <w:bCs w:val="0"/>
    </w:rPr>
  </w:style>
  <w:style w:type="paragraph" w:customStyle="1" w:styleId="wpb-header">
    <w:name w:val="wpb-header"/>
    <w:basedOn w:val="Normal"/>
    <w:rsid w:val="000D1795"/>
    <w:pPr>
      <w:spacing w:before="100" w:beforeAutospacing="1" w:after="100" w:afterAutospacing="1"/>
    </w:pPr>
    <w:rPr>
      <w:bCs w:val="0"/>
    </w:rPr>
  </w:style>
  <w:style w:type="paragraph" w:customStyle="1" w:styleId="wpb-outside">
    <w:name w:val="wpb-outside"/>
    <w:basedOn w:val="Normal"/>
    <w:rsid w:val="000D1795"/>
    <w:pPr>
      <w:spacing w:before="100" w:beforeAutospacing="1" w:after="100" w:afterAutospacing="1"/>
    </w:pPr>
    <w:rPr>
      <w:bCs w:val="0"/>
    </w:rPr>
  </w:style>
  <w:style w:type="paragraph" w:customStyle="1" w:styleId="hide-when-compact">
    <w:name w:val="hide-when-compact"/>
    <w:basedOn w:val="Normal"/>
    <w:rsid w:val="000D1795"/>
    <w:pPr>
      <w:spacing w:before="100" w:beforeAutospacing="1" w:after="100" w:afterAutospacing="1"/>
    </w:pPr>
    <w:rPr>
      <w:bCs w:val="0"/>
    </w:rPr>
  </w:style>
  <w:style w:type="paragraph" w:customStyle="1" w:styleId="mbox-image">
    <w:name w:val="mbox-image"/>
    <w:basedOn w:val="Normal"/>
    <w:rsid w:val="000D1795"/>
    <w:pPr>
      <w:spacing w:before="100" w:beforeAutospacing="1" w:after="100" w:afterAutospacing="1"/>
    </w:pPr>
    <w:rPr>
      <w:bCs w:val="0"/>
    </w:rPr>
  </w:style>
  <w:style w:type="paragraph" w:customStyle="1" w:styleId="mbox-imageright">
    <w:name w:val="mbox-imageright"/>
    <w:basedOn w:val="Normal"/>
    <w:rsid w:val="000D1795"/>
    <w:pPr>
      <w:spacing w:before="100" w:beforeAutospacing="1" w:after="100" w:afterAutospacing="1"/>
    </w:pPr>
    <w:rPr>
      <w:bCs w:val="0"/>
    </w:rPr>
  </w:style>
  <w:style w:type="paragraph" w:customStyle="1" w:styleId="mbox-empty-cell">
    <w:name w:val="mbox-empty-cell"/>
    <w:basedOn w:val="Normal"/>
    <w:rsid w:val="000D1795"/>
    <w:pPr>
      <w:spacing w:before="100" w:beforeAutospacing="1" w:after="100" w:afterAutospacing="1"/>
    </w:pPr>
    <w:rPr>
      <w:bCs w:val="0"/>
    </w:rPr>
  </w:style>
  <w:style w:type="paragraph" w:customStyle="1" w:styleId="mbox-text-span">
    <w:name w:val="mbox-text-span"/>
    <w:basedOn w:val="Normal"/>
    <w:rsid w:val="000D1795"/>
    <w:pPr>
      <w:spacing w:before="100" w:beforeAutospacing="1" w:after="100" w:afterAutospacing="1"/>
    </w:pPr>
    <w:rPr>
      <w:bCs w:val="0"/>
    </w:rPr>
  </w:style>
  <w:style w:type="paragraph" w:customStyle="1" w:styleId="tmbox">
    <w:name w:val="tmbox"/>
    <w:basedOn w:val="Normal"/>
    <w:rsid w:val="000D1795"/>
    <w:pPr>
      <w:spacing w:before="100" w:beforeAutospacing="1" w:after="100" w:afterAutospacing="1"/>
    </w:pPr>
    <w:rPr>
      <w:bCs w:val="0"/>
    </w:rPr>
  </w:style>
  <w:style w:type="paragraph" w:customStyle="1" w:styleId="mw-title">
    <w:name w:val="mw-title"/>
    <w:basedOn w:val="Normal"/>
    <w:rsid w:val="000D1795"/>
    <w:pPr>
      <w:spacing w:before="100" w:beforeAutospacing="1" w:after="100" w:afterAutospacing="1"/>
    </w:pPr>
    <w:rPr>
      <w:bCs w:val="0"/>
    </w:rPr>
  </w:style>
  <w:style w:type="paragraph" w:customStyle="1" w:styleId="letterhead">
    <w:name w:val="letterhead"/>
    <w:basedOn w:val="Normal"/>
    <w:rsid w:val="000D1795"/>
    <w:pPr>
      <w:spacing w:before="100" w:beforeAutospacing="1" w:after="100" w:afterAutospacing="1"/>
    </w:pPr>
    <w:rPr>
      <w:bCs w:val="0"/>
    </w:rPr>
  </w:style>
  <w:style w:type="paragraph" w:customStyle="1" w:styleId="mbox-text">
    <w:name w:val="mbox-text"/>
    <w:basedOn w:val="Normal"/>
    <w:rsid w:val="000D1795"/>
    <w:pPr>
      <w:spacing w:before="100" w:beforeAutospacing="1" w:after="100" w:afterAutospacing="1"/>
    </w:pPr>
    <w:rPr>
      <w:bCs w:val="0"/>
    </w:rPr>
  </w:style>
  <w:style w:type="character" w:customStyle="1" w:styleId="brokenref">
    <w:name w:val="brokenref"/>
    <w:rsid w:val="000D1795"/>
    <w:rPr>
      <w:vanish/>
      <w:webHidden w:val="0"/>
      <w:specVanish w:val="0"/>
    </w:rPr>
  </w:style>
  <w:style w:type="character" w:customStyle="1" w:styleId="texhtml">
    <w:name w:val="texhtml"/>
    <w:rsid w:val="000D1795"/>
    <w:rPr>
      <w:sz w:val="28"/>
      <w:szCs w:val="28"/>
    </w:rPr>
  </w:style>
  <w:style w:type="character" w:customStyle="1" w:styleId="updatedmarker">
    <w:name w:val="updatedmarker"/>
    <w:rsid w:val="000D1795"/>
    <w:rPr>
      <w:color w:val="006400"/>
      <w:shd w:val="clear" w:color="auto" w:fill="auto"/>
    </w:rPr>
  </w:style>
  <w:style w:type="character" w:customStyle="1" w:styleId="mw-geshi">
    <w:name w:val="mw-geshi"/>
    <w:rsid w:val="000D1795"/>
    <w:rPr>
      <w:rFonts w:ascii="Courier New" w:hAnsi="Courier New" w:cs="Courier New" w:hint="default"/>
    </w:rPr>
  </w:style>
  <w:style w:type="character" w:customStyle="1" w:styleId="HTMLCite1">
    <w:name w:val="HTML Cite1"/>
    <w:rsid w:val="000D1795"/>
    <w:rPr>
      <w:i/>
      <w:iCs/>
    </w:rPr>
  </w:style>
  <w:style w:type="paragraph" w:customStyle="1" w:styleId="navbox-title1">
    <w:name w:val="navbox-title1"/>
    <w:basedOn w:val="Normal"/>
    <w:rsid w:val="000D1795"/>
    <w:pPr>
      <w:shd w:val="clear" w:color="auto" w:fill="DDDDFF"/>
      <w:spacing w:before="100" w:beforeAutospacing="1" w:after="100" w:afterAutospacing="1"/>
      <w:jc w:val="center"/>
    </w:pPr>
    <w:rPr>
      <w:bCs w:val="0"/>
    </w:rPr>
  </w:style>
  <w:style w:type="paragraph" w:customStyle="1" w:styleId="navbox-group1">
    <w:name w:val="navbox-group1"/>
    <w:basedOn w:val="Normal"/>
    <w:rsid w:val="000D1795"/>
    <w:pPr>
      <w:shd w:val="clear" w:color="auto" w:fill="E6E6FF"/>
      <w:spacing w:before="100" w:beforeAutospacing="1" w:after="100" w:afterAutospacing="1"/>
    </w:pPr>
    <w:rPr>
      <w:bCs w:val="0"/>
    </w:rPr>
  </w:style>
  <w:style w:type="paragraph" w:customStyle="1" w:styleId="navbox-abovebelow1">
    <w:name w:val="navbox-abovebelow1"/>
    <w:basedOn w:val="Normal"/>
    <w:rsid w:val="000D1795"/>
    <w:pPr>
      <w:shd w:val="clear" w:color="auto" w:fill="E6E6FF"/>
      <w:spacing w:before="100" w:beforeAutospacing="1" w:after="100" w:afterAutospacing="1"/>
      <w:jc w:val="center"/>
    </w:pPr>
    <w:rPr>
      <w:bCs w:val="0"/>
    </w:rPr>
  </w:style>
  <w:style w:type="paragraph" w:customStyle="1" w:styleId="navbar1">
    <w:name w:val="navbar1"/>
    <w:basedOn w:val="Normal"/>
    <w:rsid w:val="000D179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0D1795"/>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0D179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0D179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0D1795"/>
    <w:pPr>
      <w:ind w:left="-120" w:right="-120"/>
    </w:pPr>
    <w:rPr>
      <w:bCs w:val="0"/>
    </w:rPr>
  </w:style>
  <w:style w:type="paragraph" w:customStyle="1" w:styleId="imbox2">
    <w:name w:val="imbox2"/>
    <w:basedOn w:val="Normal"/>
    <w:rsid w:val="000D1795"/>
    <w:pPr>
      <w:spacing w:before="60" w:after="60"/>
      <w:ind w:left="60" w:right="60"/>
    </w:pPr>
    <w:rPr>
      <w:bCs w:val="0"/>
    </w:rPr>
  </w:style>
  <w:style w:type="paragraph" w:customStyle="1" w:styleId="tmbox1">
    <w:name w:val="tmbox1"/>
    <w:basedOn w:val="Normal"/>
    <w:rsid w:val="000D1795"/>
    <w:pPr>
      <w:spacing w:before="30" w:after="30"/>
    </w:pPr>
    <w:rPr>
      <w:bCs w:val="0"/>
    </w:rPr>
  </w:style>
  <w:style w:type="character" w:customStyle="1" w:styleId="Hyperlink1">
    <w:name w:val="Hyperlink1"/>
    <w:rsid w:val="000D1795"/>
    <w:rPr>
      <w:strike w:val="0"/>
      <w:dstrike w:val="0"/>
      <w:color w:val="0000FF"/>
      <w:u w:val="none"/>
      <w:effect w:val="none"/>
    </w:rPr>
  </w:style>
  <w:style w:type="character" w:customStyle="1" w:styleId="FollowedHyperlink1">
    <w:name w:val="FollowedHyperlink1"/>
    <w:rsid w:val="000D1795"/>
    <w:rPr>
      <w:strike w:val="0"/>
      <w:dstrike w:val="0"/>
      <w:color w:val="0000FF"/>
      <w:u w:val="none"/>
      <w:effect w:val="none"/>
    </w:rPr>
  </w:style>
  <w:style w:type="paragraph" w:customStyle="1" w:styleId="NormalWeb1">
    <w:name w:val="Normal (Web)1"/>
    <w:basedOn w:val="Normal"/>
    <w:rsid w:val="000D1795"/>
    <w:pPr>
      <w:spacing w:before="100" w:beforeAutospacing="1" w:after="100" w:afterAutospacing="1"/>
    </w:pPr>
    <w:rPr>
      <w:bCs w:val="0"/>
    </w:rPr>
  </w:style>
  <w:style w:type="paragraph" w:customStyle="1" w:styleId="NormalWeb2">
    <w:name w:val="Normal (Web)2"/>
    <w:basedOn w:val="Normal"/>
    <w:rsid w:val="000D1795"/>
    <w:pPr>
      <w:spacing w:before="100" w:beforeAutospacing="1" w:after="100" w:afterAutospacing="1"/>
    </w:pPr>
    <w:rPr>
      <w:bCs w:val="0"/>
    </w:rPr>
  </w:style>
  <w:style w:type="paragraph" w:customStyle="1" w:styleId="tocnumber1">
    <w:name w:val="tocnumber1"/>
    <w:basedOn w:val="Normal"/>
    <w:rsid w:val="000D1795"/>
    <w:pPr>
      <w:spacing w:before="100" w:beforeAutospacing="1" w:after="100" w:afterAutospacing="1"/>
    </w:pPr>
    <w:rPr>
      <w:bCs w:val="0"/>
      <w:vanish/>
    </w:rPr>
  </w:style>
  <w:style w:type="character" w:customStyle="1" w:styleId="HTMLCite2">
    <w:name w:val="HTML Cite2"/>
    <w:rsid w:val="000D1795"/>
    <w:rPr>
      <w:i/>
      <w:iCs/>
      <w:sz w:val="20"/>
      <w:szCs w:val="20"/>
    </w:rPr>
  </w:style>
  <w:style w:type="paragraph" w:customStyle="1" w:styleId="selflink1">
    <w:name w:val="selflink1"/>
    <w:basedOn w:val="Normal"/>
    <w:rsid w:val="000D1795"/>
    <w:pPr>
      <w:spacing w:before="100" w:beforeAutospacing="1" w:after="100" w:afterAutospacing="1"/>
    </w:pPr>
    <w:rPr>
      <w:bCs w:val="0"/>
    </w:rPr>
  </w:style>
  <w:style w:type="paragraph" w:customStyle="1" w:styleId="mw-title1">
    <w:name w:val="mw-title1"/>
    <w:basedOn w:val="Normal"/>
    <w:rsid w:val="000D1795"/>
    <w:pPr>
      <w:spacing w:before="100" w:beforeAutospacing="1" w:after="100" w:afterAutospacing="1"/>
    </w:pPr>
    <w:rPr>
      <w:bCs w:val="0"/>
    </w:rPr>
  </w:style>
  <w:style w:type="paragraph" w:customStyle="1" w:styleId="wpb-header1">
    <w:name w:val="wpb-header1"/>
    <w:basedOn w:val="Normal"/>
    <w:rsid w:val="000D1795"/>
    <w:pPr>
      <w:spacing w:before="100" w:beforeAutospacing="1" w:after="100" w:afterAutospacing="1"/>
    </w:pPr>
    <w:rPr>
      <w:bCs w:val="0"/>
      <w:vanish/>
    </w:rPr>
  </w:style>
  <w:style w:type="paragraph" w:customStyle="1" w:styleId="wpb-header2">
    <w:name w:val="wpb-header2"/>
    <w:basedOn w:val="Normal"/>
    <w:rsid w:val="000D1795"/>
    <w:pPr>
      <w:spacing w:before="100" w:beforeAutospacing="1" w:after="100" w:afterAutospacing="1"/>
    </w:pPr>
    <w:rPr>
      <w:bCs w:val="0"/>
    </w:rPr>
  </w:style>
  <w:style w:type="paragraph" w:customStyle="1" w:styleId="wpb-outside1">
    <w:name w:val="wpb-outside1"/>
    <w:basedOn w:val="Normal"/>
    <w:rsid w:val="000D1795"/>
    <w:pPr>
      <w:spacing w:before="100" w:beforeAutospacing="1" w:after="100" w:afterAutospacing="1"/>
    </w:pPr>
    <w:rPr>
      <w:bCs w:val="0"/>
      <w:vanish/>
    </w:rPr>
  </w:style>
  <w:style w:type="paragraph" w:customStyle="1" w:styleId="HTMLPreformatted1">
    <w:name w:val="HTML Preformatted1"/>
    <w:basedOn w:val="Normal"/>
    <w:rsid w:val="000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0D1795"/>
    <w:pPr>
      <w:shd w:val="clear" w:color="auto" w:fill="FAF9F2"/>
      <w:spacing w:before="100" w:beforeAutospacing="1" w:after="100" w:afterAutospacing="1"/>
    </w:pPr>
    <w:rPr>
      <w:bCs w:val="0"/>
    </w:rPr>
  </w:style>
  <w:style w:type="paragraph" w:customStyle="1" w:styleId="mbox-image1">
    <w:name w:val="mbox-image1"/>
    <w:basedOn w:val="Normal"/>
    <w:rsid w:val="000D1795"/>
    <w:pPr>
      <w:spacing w:before="100" w:beforeAutospacing="1" w:after="100" w:afterAutospacing="1"/>
    </w:pPr>
    <w:rPr>
      <w:bCs w:val="0"/>
      <w:vanish/>
    </w:rPr>
  </w:style>
  <w:style w:type="paragraph" w:customStyle="1" w:styleId="mbox-imageright1">
    <w:name w:val="mbox-imageright1"/>
    <w:basedOn w:val="Normal"/>
    <w:rsid w:val="000D1795"/>
    <w:pPr>
      <w:spacing w:before="100" w:beforeAutospacing="1" w:after="100" w:afterAutospacing="1"/>
    </w:pPr>
    <w:rPr>
      <w:bCs w:val="0"/>
      <w:vanish/>
    </w:rPr>
  </w:style>
  <w:style w:type="paragraph" w:customStyle="1" w:styleId="mbox-empty-cell1">
    <w:name w:val="mbox-empty-cell1"/>
    <w:basedOn w:val="Normal"/>
    <w:rsid w:val="000D1795"/>
    <w:pPr>
      <w:spacing w:before="100" w:beforeAutospacing="1" w:after="100" w:afterAutospacing="1"/>
    </w:pPr>
    <w:rPr>
      <w:bCs w:val="0"/>
      <w:vanish/>
    </w:rPr>
  </w:style>
  <w:style w:type="paragraph" w:customStyle="1" w:styleId="mbox-text1">
    <w:name w:val="mbox-text1"/>
    <w:basedOn w:val="Normal"/>
    <w:rsid w:val="000D1795"/>
    <w:rPr>
      <w:bCs w:val="0"/>
    </w:rPr>
  </w:style>
  <w:style w:type="paragraph" w:customStyle="1" w:styleId="mbox-text-span1">
    <w:name w:val="mbox-text-span1"/>
    <w:basedOn w:val="Normal"/>
    <w:rsid w:val="000D1795"/>
    <w:pPr>
      <w:spacing w:before="100" w:beforeAutospacing="1" w:after="100" w:afterAutospacing="1" w:line="360" w:lineRule="atLeast"/>
    </w:pPr>
    <w:rPr>
      <w:bCs w:val="0"/>
    </w:rPr>
  </w:style>
  <w:style w:type="paragraph" w:customStyle="1" w:styleId="hide-when-compact1">
    <w:name w:val="hide-when-compact1"/>
    <w:basedOn w:val="Normal"/>
    <w:rsid w:val="000D1795"/>
    <w:pPr>
      <w:spacing w:before="100" w:beforeAutospacing="1" w:after="100" w:afterAutospacing="1"/>
    </w:pPr>
    <w:rPr>
      <w:bCs w:val="0"/>
      <w:vanish/>
    </w:rPr>
  </w:style>
  <w:style w:type="paragraph" w:customStyle="1" w:styleId="Heading11">
    <w:name w:val="Heading 11"/>
    <w:basedOn w:val="Normal"/>
    <w:rsid w:val="000D1795"/>
    <w:pPr>
      <w:spacing w:before="100" w:beforeAutospacing="1" w:after="100" w:afterAutospacing="1"/>
      <w:outlineLvl w:val="1"/>
    </w:pPr>
    <w:rPr>
      <w:b/>
      <w:vanish/>
      <w:kern w:val="36"/>
      <w:sz w:val="48"/>
      <w:szCs w:val="48"/>
    </w:rPr>
  </w:style>
  <w:style w:type="character" w:styleId="Strong">
    <w:name w:val="Strong"/>
    <w:qFormat/>
    <w:rsid w:val="000D1795"/>
    <w:rPr>
      <w:b/>
      <w:bCs/>
    </w:rPr>
  </w:style>
  <w:style w:type="character" w:customStyle="1" w:styleId="mbox-text-span2">
    <w:name w:val="mbox-text-span2"/>
    <w:basedOn w:val="DefaultParagraphFont"/>
    <w:rsid w:val="000D1795"/>
  </w:style>
  <w:style w:type="character" w:customStyle="1" w:styleId="hide-when-compact2">
    <w:name w:val="hide-when-compact2"/>
    <w:basedOn w:val="DefaultParagraphFont"/>
    <w:rsid w:val="000D1795"/>
  </w:style>
  <w:style w:type="character" w:customStyle="1" w:styleId="toctoggle">
    <w:name w:val="toctoggle"/>
    <w:basedOn w:val="DefaultParagraphFont"/>
    <w:rsid w:val="000D1795"/>
  </w:style>
  <w:style w:type="character" w:customStyle="1" w:styleId="tocnumber2">
    <w:name w:val="tocnumber2"/>
    <w:basedOn w:val="DefaultParagraphFont"/>
    <w:rsid w:val="000D1795"/>
  </w:style>
  <w:style w:type="character" w:customStyle="1" w:styleId="toctext">
    <w:name w:val="toctext"/>
    <w:basedOn w:val="DefaultParagraphFont"/>
    <w:rsid w:val="000D1795"/>
  </w:style>
  <w:style w:type="character" w:customStyle="1" w:styleId="editsection">
    <w:name w:val="editsection"/>
    <w:basedOn w:val="DefaultParagraphFont"/>
    <w:rsid w:val="000D1795"/>
  </w:style>
  <w:style w:type="character" w:customStyle="1" w:styleId="mw-headline">
    <w:name w:val="mw-headline"/>
    <w:basedOn w:val="DefaultParagraphFont"/>
    <w:rsid w:val="000D1795"/>
  </w:style>
  <w:style w:type="character" w:customStyle="1" w:styleId="mw-cite-backlink">
    <w:name w:val="mw-cite-backlink"/>
    <w:basedOn w:val="DefaultParagraphFont"/>
    <w:rsid w:val="000D1795"/>
  </w:style>
  <w:style w:type="character" w:customStyle="1" w:styleId="reference-text">
    <w:name w:val="reference-text"/>
    <w:basedOn w:val="DefaultParagraphFont"/>
    <w:rsid w:val="000D1795"/>
  </w:style>
  <w:style w:type="character" w:customStyle="1" w:styleId="citationbook">
    <w:name w:val="citation book"/>
    <w:basedOn w:val="DefaultParagraphFont"/>
    <w:rsid w:val="000D1795"/>
  </w:style>
  <w:style w:type="character" w:customStyle="1" w:styleId="z3988">
    <w:name w:val="z3988"/>
    <w:basedOn w:val="DefaultParagraphFont"/>
    <w:rsid w:val="000D1795"/>
  </w:style>
  <w:style w:type="character" w:customStyle="1" w:styleId="citationweb">
    <w:name w:val="citation web"/>
    <w:basedOn w:val="DefaultParagraphFont"/>
    <w:rsid w:val="000D1795"/>
  </w:style>
  <w:style w:type="character" w:customStyle="1" w:styleId="printonly">
    <w:name w:val="printonly"/>
    <w:basedOn w:val="DefaultParagraphFont"/>
    <w:rsid w:val="000D1795"/>
  </w:style>
  <w:style w:type="character" w:customStyle="1" w:styleId="articlefeedbackv5-tooltip-close">
    <w:name w:val="articlefeedbackv5-tooltip-close"/>
    <w:basedOn w:val="DefaultParagraphFont"/>
    <w:rsid w:val="000D1795"/>
  </w:style>
  <w:style w:type="paragraph" w:customStyle="1" w:styleId="articlefeedbackv5-tooltip-info">
    <w:name w:val="articlefeedbackv5-tooltip-info"/>
    <w:basedOn w:val="Normal"/>
    <w:rsid w:val="000D1795"/>
    <w:pPr>
      <w:spacing w:before="100" w:beforeAutospacing="1" w:after="100" w:afterAutospacing="1"/>
    </w:pPr>
    <w:rPr>
      <w:bCs w:val="0"/>
    </w:rPr>
  </w:style>
  <w:style w:type="paragraph" w:styleId="z-TopofForm">
    <w:name w:val="HTML Top of Form"/>
    <w:basedOn w:val="Normal"/>
    <w:next w:val="Normal"/>
    <w:hidden/>
    <w:rsid w:val="000D1795"/>
    <w:pPr>
      <w:pBdr>
        <w:bottom w:val="single" w:sz="6" w:space="1" w:color="auto"/>
      </w:pBdr>
      <w:jc w:val="center"/>
    </w:pPr>
    <w:rPr>
      <w:rFonts w:ascii="Arial" w:hAnsi="Arial" w:cs="Arial"/>
      <w:bCs w:val="0"/>
      <w:vanish/>
      <w:sz w:val="16"/>
      <w:szCs w:val="16"/>
    </w:rPr>
  </w:style>
  <w:style w:type="paragraph" w:customStyle="1" w:styleId="instructions-left">
    <w:name w:val="instructions-left"/>
    <w:basedOn w:val="Normal"/>
    <w:rsid w:val="000D1795"/>
    <w:pPr>
      <w:spacing w:before="100" w:beforeAutospacing="1" w:after="100" w:afterAutospacing="1"/>
    </w:pPr>
    <w:rPr>
      <w:bCs w:val="0"/>
    </w:rPr>
  </w:style>
  <w:style w:type="character" w:customStyle="1" w:styleId="articlefeedbackv5-button-placeholder">
    <w:name w:val="articlefeedbackv5-button-placeholder"/>
    <w:basedOn w:val="DefaultParagraphFont"/>
    <w:rsid w:val="000D1795"/>
  </w:style>
  <w:style w:type="paragraph" w:customStyle="1" w:styleId="articlefeedbackv5-help-transparency-terms">
    <w:name w:val="articlefeedbackv5-help-transparency-terms"/>
    <w:basedOn w:val="Normal"/>
    <w:rsid w:val="000D1795"/>
    <w:pPr>
      <w:spacing w:before="100" w:beforeAutospacing="1" w:after="100" w:afterAutospacing="1"/>
    </w:pPr>
    <w:rPr>
      <w:bCs w:val="0"/>
    </w:rPr>
  </w:style>
  <w:style w:type="character" w:customStyle="1" w:styleId="ui-button-text">
    <w:name w:val="ui-button-text"/>
    <w:basedOn w:val="DefaultParagraphFont"/>
    <w:rsid w:val="000D1795"/>
  </w:style>
  <w:style w:type="paragraph" w:styleId="z-BottomofForm">
    <w:name w:val="HTML Bottom of Form"/>
    <w:basedOn w:val="Normal"/>
    <w:next w:val="Normal"/>
    <w:hidden/>
    <w:rsid w:val="000D179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122963">
      <w:bodyDiv w:val="1"/>
      <w:marLeft w:val="0"/>
      <w:marRight w:val="0"/>
      <w:marTop w:val="0"/>
      <w:marBottom w:val="0"/>
      <w:divBdr>
        <w:top w:val="none" w:sz="0" w:space="0" w:color="auto"/>
        <w:left w:val="none" w:sz="0" w:space="0" w:color="auto"/>
        <w:bottom w:val="none" w:sz="0" w:space="0" w:color="auto"/>
        <w:right w:val="none" w:sz="0" w:space="0" w:color="auto"/>
      </w:divBdr>
      <w:divsChild>
        <w:div w:id="838277309">
          <w:marLeft w:val="0"/>
          <w:marRight w:val="0"/>
          <w:marTop w:val="0"/>
          <w:marBottom w:val="0"/>
          <w:divBdr>
            <w:top w:val="none" w:sz="0" w:space="0" w:color="auto"/>
            <w:left w:val="none" w:sz="0" w:space="0" w:color="auto"/>
            <w:bottom w:val="none" w:sz="0" w:space="0" w:color="auto"/>
            <w:right w:val="none" w:sz="0" w:space="0" w:color="auto"/>
          </w:divBdr>
          <w:divsChild>
            <w:div w:id="229968097">
              <w:marLeft w:val="0"/>
              <w:marRight w:val="0"/>
              <w:marTop w:val="0"/>
              <w:marBottom w:val="0"/>
              <w:divBdr>
                <w:top w:val="none" w:sz="0" w:space="0" w:color="auto"/>
                <w:left w:val="none" w:sz="0" w:space="0" w:color="auto"/>
                <w:bottom w:val="none" w:sz="0" w:space="0" w:color="auto"/>
                <w:right w:val="none" w:sz="0" w:space="0" w:color="auto"/>
              </w:divBdr>
            </w:div>
            <w:div w:id="349530525">
              <w:marLeft w:val="0"/>
              <w:marRight w:val="0"/>
              <w:marTop w:val="0"/>
              <w:marBottom w:val="0"/>
              <w:divBdr>
                <w:top w:val="none" w:sz="0" w:space="0" w:color="auto"/>
                <w:left w:val="none" w:sz="0" w:space="0" w:color="auto"/>
                <w:bottom w:val="none" w:sz="0" w:space="0" w:color="auto"/>
                <w:right w:val="none" w:sz="0" w:space="0" w:color="auto"/>
              </w:divBdr>
              <w:divsChild>
                <w:div w:id="635725558">
                  <w:marLeft w:val="0"/>
                  <w:marRight w:val="0"/>
                  <w:marTop w:val="0"/>
                  <w:marBottom w:val="0"/>
                  <w:divBdr>
                    <w:top w:val="none" w:sz="0" w:space="0" w:color="auto"/>
                    <w:left w:val="none" w:sz="0" w:space="0" w:color="auto"/>
                    <w:bottom w:val="none" w:sz="0" w:space="0" w:color="auto"/>
                    <w:right w:val="none" w:sz="0" w:space="0" w:color="auto"/>
                  </w:divBdr>
                </w:div>
              </w:divsChild>
            </w:div>
            <w:div w:id="929197621">
              <w:marLeft w:val="0"/>
              <w:marRight w:val="0"/>
              <w:marTop w:val="0"/>
              <w:marBottom w:val="0"/>
              <w:divBdr>
                <w:top w:val="none" w:sz="0" w:space="0" w:color="auto"/>
                <w:left w:val="none" w:sz="0" w:space="0" w:color="auto"/>
                <w:bottom w:val="none" w:sz="0" w:space="0" w:color="auto"/>
                <w:right w:val="none" w:sz="0" w:space="0" w:color="auto"/>
              </w:divBdr>
              <w:divsChild>
                <w:div w:id="1429617539">
                  <w:marLeft w:val="0"/>
                  <w:marRight w:val="0"/>
                  <w:marTop w:val="0"/>
                  <w:marBottom w:val="0"/>
                  <w:divBdr>
                    <w:top w:val="none" w:sz="0" w:space="0" w:color="auto"/>
                    <w:left w:val="none" w:sz="0" w:space="0" w:color="auto"/>
                    <w:bottom w:val="none" w:sz="0" w:space="0" w:color="auto"/>
                    <w:right w:val="none" w:sz="0" w:space="0" w:color="auto"/>
                  </w:divBdr>
                </w:div>
              </w:divsChild>
            </w:div>
            <w:div w:id="1242333100">
              <w:marLeft w:val="0"/>
              <w:marRight w:val="0"/>
              <w:marTop w:val="0"/>
              <w:marBottom w:val="0"/>
              <w:divBdr>
                <w:top w:val="none" w:sz="0" w:space="0" w:color="auto"/>
                <w:left w:val="none" w:sz="0" w:space="0" w:color="auto"/>
                <w:bottom w:val="none" w:sz="0" w:space="0" w:color="auto"/>
                <w:right w:val="none" w:sz="0" w:space="0" w:color="auto"/>
              </w:divBdr>
              <w:divsChild>
                <w:div w:id="1947695284">
                  <w:marLeft w:val="0"/>
                  <w:marRight w:val="0"/>
                  <w:marTop w:val="0"/>
                  <w:marBottom w:val="0"/>
                  <w:divBdr>
                    <w:top w:val="none" w:sz="0" w:space="0" w:color="auto"/>
                    <w:left w:val="none" w:sz="0" w:space="0" w:color="auto"/>
                    <w:bottom w:val="none" w:sz="0" w:space="0" w:color="auto"/>
                    <w:right w:val="none" w:sz="0" w:space="0" w:color="auto"/>
                  </w:divBdr>
                </w:div>
              </w:divsChild>
            </w:div>
            <w:div w:id="1415318842">
              <w:marLeft w:val="0"/>
              <w:marRight w:val="0"/>
              <w:marTop w:val="0"/>
              <w:marBottom w:val="0"/>
              <w:divBdr>
                <w:top w:val="none" w:sz="0" w:space="0" w:color="auto"/>
                <w:left w:val="none" w:sz="0" w:space="0" w:color="auto"/>
                <w:bottom w:val="none" w:sz="0" w:space="0" w:color="auto"/>
                <w:right w:val="none" w:sz="0" w:space="0" w:color="auto"/>
              </w:divBdr>
              <w:divsChild>
                <w:div w:id="87312414">
                  <w:marLeft w:val="0"/>
                  <w:marRight w:val="0"/>
                  <w:marTop w:val="0"/>
                  <w:marBottom w:val="0"/>
                  <w:divBdr>
                    <w:top w:val="none" w:sz="0" w:space="0" w:color="auto"/>
                    <w:left w:val="none" w:sz="0" w:space="0" w:color="auto"/>
                    <w:bottom w:val="none" w:sz="0" w:space="0" w:color="auto"/>
                    <w:right w:val="none" w:sz="0" w:space="0" w:color="auto"/>
                  </w:divBdr>
                </w:div>
              </w:divsChild>
            </w:div>
            <w:div w:id="1553039253">
              <w:marLeft w:val="0"/>
              <w:marRight w:val="0"/>
              <w:marTop w:val="0"/>
              <w:marBottom w:val="0"/>
              <w:divBdr>
                <w:top w:val="none" w:sz="0" w:space="0" w:color="auto"/>
                <w:left w:val="none" w:sz="0" w:space="0" w:color="auto"/>
                <w:bottom w:val="none" w:sz="0" w:space="0" w:color="auto"/>
                <w:right w:val="none" w:sz="0" w:space="0" w:color="auto"/>
              </w:divBdr>
              <w:divsChild>
                <w:div w:id="808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5458">
          <w:marLeft w:val="0"/>
          <w:marRight w:val="0"/>
          <w:marTop w:val="0"/>
          <w:marBottom w:val="0"/>
          <w:divBdr>
            <w:top w:val="none" w:sz="0" w:space="0" w:color="auto"/>
            <w:left w:val="none" w:sz="0" w:space="0" w:color="auto"/>
            <w:bottom w:val="none" w:sz="0" w:space="0" w:color="auto"/>
            <w:right w:val="none" w:sz="0" w:space="0" w:color="auto"/>
          </w:divBdr>
          <w:divsChild>
            <w:div w:id="1730961810">
              <w:marLeft w:val="0"/>
              <w:marRight w:val="0"/>
              <w:marTop w:val="0"/>
              <w:marBottom w:val="0"/>
              <w:divBdr>
                <w:top w:val="none" w:sz="0" w:space="0" w:color="auto"/>
                <w:left w:val="none" w:sz="0" w:space="0" w:color="auto"/>
                <w:bottom w:val="none" w:sz="0" w:space="0" w:color="auto"/>
                <w:right w:val="none" w:sz="0" w:space="0" w:color="auto"/>
              </w:divBdr>
              <w:divsChild>
                <w:div w:id="419260052">
                  <w:marLeft w:val="0"/>
                  <w:marRight w:val="0"/>
                  <w:marTop w:val="0"/>
                  <w:marBottom w:val="0"/>
                  <w:divBdr>
                    <w:top w:val="none" w:sz="0" w:space="0" w:color="auto"/>
                    <w:left w:val="none" w:sz="0" w:space="0" w:color="auto"/>
                    <w:bottom w:val="none" w:sz="0" w:space="0" w:color="auto"/>
                    <w:right w:val="none" w:sz="0" w:space="0" w:color="auto"/>
                  </w:divBdr>
                </w:div>
                <w:div w:id="727385848">
                  <w:marLeft w:val="0"/>
                  <w:marRight w:val="0"/>
                  <w:marTop w:val="0"/>
                  <w:marBottom w:val="0"/>
                  <w:divBdr>
                    <w:top w:val="none" w:sz="0" w:space="0" w:color="auto"/>
                    <w:left w:val="none" w:sz="0" w:space="0" w:color="auto"/>
                    <w:bottom w:val="none" w:sz="0" w:space="0" w:color="auto"/>
                    <w:right w:val="none" w:sz="0" w:space="0" w:color="auto"/>
                  </w:divBdr>
                  <w:divsChild>
                    <w:div w:id="1268199979">
                      <w:marLeft w:val="0"/>
                      <w:marRight w:val="0"/>
                      <w:marTop w:val="0"/>
                      <w:marBottom w:val="0"/>
                      <w:divBdr>
                        <w:top w:val="none" w:sz="0" w:space="0" w:color="auto"/>
                        <w:left w:val="none" w:sz="0" w:space="0" w:color="auto"/>
                        <w:bottom w:val="none" w:sz="0" w:space="0" w:color="auto"/>
                        <w:right w:val="none" w:sz="0" w:space="0" w:color="auto"/>
                      </w:divBdr>
                    </w:div>
                    <w:div w:id="1940798152">
                      <w:marLeft w:val="0"/>
                      <w:marRight w:val="0"/>
                      <w:marTop w:val="0"/>
                      <w:marBottom w:val="0"/>
                      <w:divBdr>
                        <w:top w:val="none" w:sz="0" w:space="0" w:color="auto"/>
                        <w:left w:val="none" w:sz="0" w:space="0" w:color="auto"/>
                        <w:bottom w:val="none" w:sz="0" w:space="0" w:color="auto"/>
                        <w:right w:val="none" w:sz="0" w:space="0" w:color="auto"/>
                      </w:divBdr>
                    </w:div>
                  </w:divsChild>
                </w:div>
                <w:div w:id="1326321376">
                  <w:marLeft w:val="0"/>
                  <w:marRight w:val="0"/>
                  <w:marTop w:val="0"/>
                  <w:marBottom w:val="0"/>
                  <w:divBdr>
                    <w:top w:val="none" w:sz="0" w:space="0" w:color="auto"/>
                    <w:left w:val="none" w:sz="0" w:space="0" w:color="auto"/>
                    <w:bottom w:val="none" w:sz="0" w:space="0" w:color="auto"/>
                    <w:right w:val="none" w:sz="0" w:space="0" w:color="auto"/>
                  </w:divBdr>
                  <w:divsChild>
                    <w:div w:id="1784180399">
                      <w:marLeft w:val="0"/>
                      <w:marRight w:val="0"/>
                      <w:marTop w:val="0"/>
                      <w:marBottom w:val="0"/>
                      <w:divBdr>
                        <w:top w:val="none" w:sz="0" w:space="0" w:color="auto"/>
                        <w:left w:val="none" w:sz="0" w:space="0" w:color="auto"/>
                        <w:bottom w:val="none" w:sz="0" w:space="0" w:color="auto"/>
                        <w:right w:val="none" w:sz="0" w:space="0" w:color="auto"/>
                      </w:divBdr>
                      <w:divsChild>
                        <w:div w:id="44645803">
                          <w:marLeft w:val="0"/>
                          <w:marRight w:val="0"/>
                          <w:marTop w:val="0"/>
                          <w:marBottom w:val="0"/>
                          <w:divBdr>
                            <w:top w:val="none" w:sz="0" w:space="0" w:color="auto"/>
                            <w:left w:val="none" w:sz="0" w:space="0" w:color="auto"/>
                            <w:bottom w:val="none" w:sz="0" w:space="0" w:color="auto"/>
                            <w:right w:val="none" w:sz="0" w:space="0" w:color="auto"/>
                          </w:divBdr>
                          <w:divsChild>
                            <w:div w:id="1746494187">
                              <w:marLeft w:val="0"/>
                              <w:marRight w:val="0"/>
                              <w:marTop w:val="0"/>
                              <w:marBottom w:val="0"/>
                              <w:divBdr>
                                <w:top w:val="none" w:sz="0" w:space="0" w:color="auto"/>
                                <w:left w:val="none" w:sz="0" w:space="0" w:color="auto"/>
                                <w:bottom w:val="none" w:sz="0" w:space="0" w:color="auto"/>
                                <w:right w:val="none" w:sz="0" w:space="0" w:color="auto"/>
                              </w:divBdr>
                              <w:divsChild>
                                <w:div w:id="795104081">
                                  <w:marLeft w:val="0"/>
                                  <w:marRight w:val="0"/>
                                  <w:marTop w:val="0"/>
                                  <w:marBottom w:val="0"/>
                                  <w:divBdr>
                                    <w:top w:val="none" w:sz="0" w:space="0" w:color="auto"/>
                                    <w:left w:val="none" w:sz="0" w:space="0" w:color="auto"/>
                                    <w:bottom w:val="none" w:sz="0" w:space="0" w:color="auto"/>
                                    <w:right w:val="none" w:sz="0" w:space="0" w:color="auto"/>
                                  </w:divBdr>
                                </w:div>
                              </w:divsChild>
                            </w:div>
                            <w:div w:id="1821728885">
                              <w:marLeft w:val="0"/>
                              <w:marRight w:val="0"/>
                              <w:marTop w:val="0"/>
                              <w:marBottom w:val="0"/>
                              <w:divBdr>
                                <w:top w:val="none" w:sz="0" w:space="0" w:color="auto"/>
                                <w:left w:val="none" w:sz="0" w:space="0" w:color="auto"/>
                                <w:bottom w:val="none" w:sz="0" w:space="0" w:color="auto"/>
                                <w:right w:val="none" w:sz="0" w:space="0" w:color="auto"/>
                              </w:divBdr>
                              <w:divsChild>
                                <w:div w:id="140269638">
                                  <w:marLeft w:val="0"/>
                                  <w:marRight w:val="0"/>
                                  <w:marTop w:val="0"/>
                                  <w:marBottom w:val="0"/>
                                  <w:divBdr>
                                    <w:top w:val="none" w:sz="0" w:space="0" w:color="auto"/>
                                    <w:left w:val="none" w:sz="0" w:space="0" w:color="auto"/>
                                    <w:bottom w:val="none" w:sz="0" w:space="0" w:color="auto"/>
                                    <w:right w:val="none" w:sz="0" w:space="0" w:color="auto"/>
                                  </w:divBdr>
                                  <w:divsChild>
                                    <w:div w:id="899484796">
                                      <w:marLeft w:val="0"/>
                                      <w:marRight w:val="0"/>
                                      <w:marTop w:val="0"/>
                                      <w:marBottom w:val="0"/>
                                      <w:divBdr>
                                        <w:top w:val="none" w:sz="0" w:space="0" w:color="auto"/>
                                        <w:left w:val="none" w:sz="0" w:space="0" w:color="auto"/>
                                        <w:bottom w:val="none" w:sz="0" w:space="0" w:color="auto"/>
                                        <w:right w:val="none" w:sz="0" w:space="0" w:color="auto"/>
                                      </w:divBdr>
                                      <w:divsChild>
                                        <w:div w:id="20153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09">
                                  <w:marLeft w:val="0"/>
                                  <w:marRight w:val="0"/>
                                  <w:marTop w:val="0"/>
                                  <w:marBottom w:val="0"/>
                                  <w:divBdr>
                                    <w:top w:val="none" w:sz="0" w:space="0" w:color="auto"/>
                                    <w:left w:val="none" w:sz="0" w:space="0" w:color="auto"/>
                                    <w:bottom w:val="none" w:sz="0" w:space="0" w:color="auto"/>
                                    <w:right w:val="none" w:sz="0" w:space="0" w:color="auto"/>
                                  </w:divBdr>
                                  <w:divsChild>
                                    <w:div w:id="1292786487">
                                      <w:marLeft w:val="0"/>
                                      <w:marRight w:val="0"/>
                                      <w:marTop w:val="0"/>
                                      <w:marBottom w:val="0"/>
                                      <w:divBdr>
                                        <w:top w:val="none" w:sz="0" w:space="0" w:color="auto"/>
                                        <w:left w:val="none" w:sz="0" w:space="0" w:color="auto"/>
                                        <w:bottom w:val="none" w:sz="0" w:space="0" w:color="auto"/>
                                        <w:right w:val="none" w:sz="0" w:space="0" w:color="auto"/>
                                      </w:divBdr>
                                    </w:div>
                                    <w:div w:id="1610117116">
                                      <w:marLeft w:val="0"/>
                                      <w:marRight w:val="0"/>
                                      <w:marTop w:val="0"/>
                                      <w:marBottom w:val="0"/>
                                      <w:divBdr>
                                        <w:top w:val="none" w:sz="0" w:space="0" w:color="auto"/>
                                        <w:left w:val="none" w:sz="0" w:space="0" w:color="auto"/>
                                        <w:bottom w:val="none" w:sz="0" w:space="0" w:color="auto"/>
                                        <w:right w:val="none" w:sz="0" w:space="0" w:color="auto"/>
                                      </w:divBdr>
                                      <w:divsChild>
                                        <w:div w:id="1498308781">
                                          <w:marLeft w:val="0"/>
                                          <w:marRight w:val="0"/>
                                          <w:marTop w:val="0"/>
                                          <w:marBottom w:val="0"/>
                                          <w:divBdr>
                                            <w:top w:val="none" w:sz="0" w:space="0" w:color="auto"/>
                                            <w:left w:val="none" w:sz="0" w:space="0" w:color="auto"/>
                                            <w:bottom w:val="none" w:sz="0" w:space="0" w:color="auto"/>
                                            <w:right w:val="none" w:sz="0" w:space="0" w:color="auto"/>
                                          </w:divBdr>
                                          <w:divsChild>
                                            <w:div w:id="668676769">
                                              <w:marLeft w:val="0"/>
                                              <w:marRight w:val="0"/>
                                              <w:marTop w:val="0"/>
                                              <w:marBottom w:val="0"/>
                                              <w:divBdr>
                                                <w:top w:val="none" w:sz="0" w:space="0" w:color="auto"/>
                                                <w:left w:val="none" w:sz="0" w:space="0" w:color="auto"/>
                                                <w:bottom w:val="none" w:sz="0" w:space="0" w:color="auto"/>
                                                <w:right w:val="none" w:sz="0" w:space="0" w:color="auto"/>
                                              </w:divBdr>
                                            </w:div>
                                            <w:div w:id="14083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91126">
                  <w:marLeft w:val="0"/>
                  <w:marRight w:val="0"/>
                  <w:marTop w:val="0"/>
                  <w:marBottom w:val="0"/>
                  <w:divBdr>
                    <w:top w:val="none" w:sz="0" w:space="0" w:color="auto"/>
                    <w:left w:val="none" w:sz="0" w:space="0" w:color="auto"/>
                    <w:bottom w:val="none" w:sz="0" w:space="0" w:color="auto"/>
                    <w:right w:val="none" w:sz="0" w:space="0" w:color="auto"/>
                  </w:divBdr>
                </w:div>
                <w:div w:id="1839731749">
                  <w:marLeft w:val="0"/>
                  <w:marRight w:val="0"/>
                  <w:marTop w:val="0"/>
                  <w:marBottom w:val="0"/>
                  <w:divBdr>
                    <w:top w:val="none" w:sz="0" w:space="0" w:color="auto"/>
                    <w:left w:val="none" w:sz="0" w:space="0" w:color="auto"/>
                    <w:bottom w:val="none" w:sz="0" w:space="0" w:color="auto"/>
                    <w:right w:val="none" w:sz="0" w:space="0" w:color="auto"/>
                  </w:divBdr>
                </w:div>
                <w:div w:id="2069646467">
                  <w:marLeft w:val="0"/>
                  <w:marRight w:val="0"/>
                  <w:marTop w:val="0"/>
                  <w:marBottom w:val="0"/>
                  <w:divBdr>
                    <w:top w:val="none" w:sz="0" w:space="0" w:color="auto"/>
                    <w:left w:val="none" w:sz="0" w:space="0" w:color="auto"/>
                    <w:bottom w:val="none" w:sz="0" w:space="0" w:color="auto"/>
                    <w:right w:val="none" w:sz="0" w:space="0" w:color="auto"/>
                  </w:divBdr>
                  <w:divsChild>
                    <w:div w:id="392435677">
                      <w:marLeft w:val="0"/>
                      <w:marRight w:val="0"/>
                      <w:marTop w:val="0"/>
                      <w:marBottom w:val="0"/>
                      <w:divBdr>
                        <w:top w:val="none" w:sz="0" w:space="0" w:color="auto"/>
                        <w:left w:val="none" w:sz="0" w:space="0" w:color="auto"/>
                        <w:bottom w:val="none" w:sz="0" w:space="0" w:color="auto"/>
                        <w:right w:val="none" w:sz="0" w:space="0" w:color="auto"/>
                      </w:divBdr>
                    </w:div>
                    <w:div w:id="586501451">
                      <w:marLeft w:val="0"/>
                      <w:marRight w:val="0"/>
                      <w:marTop w:val="0"/>
                      <w:marBottom w:val="0"/>
                      <w:divBdr>
                        <w:top w:val="none" w:sz="0" w:space="0" w:color="auto"/>
                        <w:left w:val="none" w:sz="0" w:space="0" w:color="auto"/>
                        <w:bottom w:val="none" w:sz="0" w:space="0" w:color="auto"/>
                        <w:right w:val="none" w:sz="0" w:space="0" w:color="auto"/>
                      </w:divBdr>
                    </w:div>
                    <w:div w:id="697050607">
                      <w:marLeft w:val="0"/>
                      <w:marRight w:val="0"/>
                      <w:marTop w:val="0"/>
                      <w:marBottom w:val="0"/>
                      <w:divBdr>
                        <w:top w:val="none" w:sz="0" w:space="0" w:color="auto"/>
                        <w:left w:val="none" w:sz="0" w:space="0" w:color="auto"/>
                        <w:bottom w:val="none" w:sz="0" w:space="0" w:color="auto"/>
                        <w:right w:val="none" w:sz="0" w:space="0" w:color="auto"/>
                      </w:divBdr>
                    </w:div>
                    <w:div w:id="709837586">
                      <w:marLeft w:val="0"/>
                      <w:marRight w:val="0"/>
                      <w:marTop w:val="0"/>
                      <w:marBottom w:val="0"/>
                      <w:divBdr>
                        <w:top w:val="none" w:sz="0" w:space="0" w:color="auto"/>
                        <w:left w:val="none" w:sz="0" w:space="0" w:color="auto"/>
                        <w:bottom w:val="none" w:sz="0" w:space="0" w:color="auto"/>
                        <w:right w:val="none" w:sz="0" w:space="0" w:color="auto"/>
                      </w:divBdr>
                    </w:div>
                    <w:div w:id="822745263">
                      <w:marLeft w:val="0"/>
                      <w:marRight w:val="0"/>
                      <w:marTop w:val="0"/>
                      <w:marBottom w:val="0"/>
                      <w:divBdr>
                        <w:top w:val="none" w:sz="0" w:space="0" w:color="auto"/>
                        <w:left w:val="none" w:sz="0" w:space="0" w:color="auto"/>
                        <w:bottom w:val="none" w:sz="0" w:space="0" w:color="auto"/>
                        <w:right w:val="none" w:sz="0" w:space="0" w:color="auto"/>
                      </w:divBdr>
                    </w:div>
                    <w:div w:id="897860266">
                      <w:marLeft w:val="0"/>
                      <w:marRight w:val="0"/>
                      <w:marTop w:val="0"/>
                      <w:marBottom w:val="0"/>
                      <w:divBdr>
                        <w:top w:val="none" w:sz="0" w:space="0" w:color="auto"/>
                        <w:left w:val="none" w:sz="0" w:space="0" w:color="auto"/>
                        <w:bottom w:val="none" w:sz="0" w:space="0" w:color="auto"/>
                        <w:right w:val="none" w:sz="0" w:space="0" w:color="auto"/>
                      </w:divBdr>
                    </w:div>
                    <w:div w:id="1104030623">
                      <w:marLeft w:val="0"/>
                      <w:marRight w:val="0"/>
                      <w:marTop w:val="0"/>
                      <w:marBottom w:val="0"/>
                      <w:divBdr>
                        <w:top w:val="none" w:sz="0" w:space="0" w:color="auto"/>
                        <w:left w:val="none" w:sz="0" w:space="0" w:color="auto"/>
                        <w:bottom w:val="none" w:sz="0" w:space="0" w:color="auto"/>
                        <w:right w:val="none" w:sz="0" w:space="0" w:color="auto"/>
                      </w:divBdr>
                    </w:div>
                    <w:div w:id="1286621222">
                      <w:marLeft w:val="0"/>
                      <w:marRight w:val="0"/>
                      <w:marTop w:val="0"/>
                      <w:marBottom w:val="0"/>
                      <w:divBdr>
                        <w:top w:val="none" w:sz="0" w:space="0" w:color="auto"/>
                        <w:left w:val="none" w:sz="0" w:space="0" w:color="auto"/>
                        <w:bottom w:val="none" w:sz="0" w:space="0" w:color="auto"/>
                        <w:right w:val="none" w:sz="0" w:space="0" w:color="auto"/>
                      </w:divBdr>
                      <w:divsChild>
                        <w:div w:id="1766075487">
                          <w:marLeft w:val="0"/>
                          <w:marRight w:val="0"/>
                          <w:marTop w:val="0"/>
                          <w:marBottom w:val="0"/>
                          <w:divBdr>
                            <w:top w:val="none" w:sz="0" w:space="0" w:color="auto"/>
                            <w:left w:val="none" w:sz="0" w:space="0" w:color="auto"/>
                            <w:bottom w:val="none" w:sz="0" w:space="0" w:color="auto"/>
                            <w:right w:val="none" w:sz="0" w:space="0" w:color="auto"/>
                          </w:divBdr>
                          <w:divsChild>
                            <w:div w:id="684331115">
                              <w:marLeft w:val="0"/>
                              <w:marRight w:val="0"/>
                              <w:marTop w:val="0"/>
                              <w:marBottom w:val="0"/>
                              <w:divBdr>
                                <w:top w:val="none" w:sz="0" w:space="0" w:color="auto"/>
                                <w:left w:val="none" w:sz="0" w:space="0" w:color="auto"/>
                                <w:bottom w:val="none" w:sz="0" w:space="0" w:color="auto"/>
                                <w:right w:val="none" w:sz="0" w:space="0" w:color="auto"/>
                              </w:divBdr>
                              <w:divsChild>
                                <w:div w:id="15477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004">
                      <w:marLeft w:val="0"/>
                      <w:marRight w:val="0"/>
                      <w:marTop w:val="0"/>
                      <w:marBottom w:val="0"/>
                      <w:divBdr>
                        <w:top w:val="none" w:sz="0" w:space="0" w:color="auto"/>
                        <w:left w:val="none" w:sz="0" w:space="0" w:color="auto"/>
                        <w:bottom w:val="none" w:sz="0" w:space="0" w:color="auto"/>
                        <w:right w:val="none" w:sz="0" w:space="0" w:color="auto"/>
                      </w:divBdr>
                    </w:div>
                    <w:div w:id="1594824454">
                      <w:marLeft w:val="0"/>
                      <w:marRight w:val="0"/>
                      <w:marTop w:val="0"/>
                      <w:marBottom w:val="0"/>
                      <w:divBdr>
                        <w:top w:val="none" w:sz="0" w:space="0" w:color="auto"/>
                        <w:left w:val="none" w:sz="0" w:space="0" w:color="auto"/>
                        <w:bottom w:val="none" w:sz="0" w:space="0" w:color="auto"/>
                        <w:right w:val="none" w:sz="0" w:space="0" w:color="auto"/>
                      </w:divBdr>
                    </w:div>
                    <w:div w:id="1632902336">
                      <w:marLeft w:val="0"/>
                      <w:marRight w:val="0"/>
                      <w:marTop w:val="0"/>
                      <w:marBottom w:val="0"/>
                      <w:divBdr>
                        <w:top w:val="none" w:sz="0" w:space="0" w:color="auto"/>
                        <w:left w:val="none" w:sz="0" w:space="0" w:color="auto"/>
                        <w:bottom w:val="none" w:sz="0" w:space="0" w:color="auto"/>
                        <w:right w:val="none" w:sz="0" w:space="0" w:color="auto"/>
                      </w:divBdr>
                    </w:div>
                    <w:div w:id="1638411196">
                      <w:marLeft w:val="0"/>
                      <w:marRight w:val="0"/>
                      <w:marTop w:val="0"/>
                      <w:marBottom w:val="0"/>
                      <w:divBdr>
                        <w:top w:val="none" w:sz="0" w:space="0" w:color="auto"/>
                        <w:left w:val="none" w:sz="0" w:space="0" w:color="auto"/>
                        <w:bottom w:val="none" w:sz="0" w:space="0" w:color="auto"/>
                        <w:right w:val="none" w:sz="0" w:space="0" w:color="auto"/>
                      </w:divBdr>
                    </w:div>
                    <w:div w:id="1764916363">
                      <w:marLeft w:val="0"/>
                      <w:marRight w:val="0"/>
                      <w:marTop w:val="0"/>
                      <w:marBottom w:val="120"/>
                      <w:divBdr>
                        <w:top w:val="none" w:sz="0" w:space="0" w:color="auto"/>
                        <w:left w:val="none" w:sz="0" w:space="0" w:color="auto"/>
                        <w:bottom w:val="none" w:sz="0" w:space="0" w:color="auto"/>
                        <w:right w:val="none" w:sz="0" w:space="0" w:color="auto"/>
                      </w:divBdr>
                    </w:div>
                    <w:div w:id="1817138164">
                      <w:marLeft w:val="0"/>
                      <w:marRight w:val="0"/>
                      <w:marTop w:val="0"/>
                      <w:marBottom w:val="0"/>
                      <w:divBdr>
                        <w:top w:val="none" w:sz="0" w:space="0" w:color="auto"/>
                        <w:left w:val="none" w:sz="0" w:space="0" w:color="auto"/>
                        <w:bottom w:val="none" w:sz="0" w:space="0" w:color="auto"/>
                        <w:right w:val="none" w:sz="0" w:space="0" w:color="auto"/>
                      </w:divBdr>
                    </w:div>
                    <w:div w:id="1975060283">
                      <w:marLeft w:val="0"/>
                      <w:marRight w:val="0"/>
                      <w:marTop w:val="0"/>
                      <w:marBottom w:val="0"/>
                      <w:divBdr>
                        <w:top w:val="none" w:sz="0" w:space="0" w:color="auto"/>
                        <w:left w:val="none" w:sz="0" w:space="0" w:color="auto"/>
                        <w:bottom w:val="none" w:sz="0" w:space="0" w:color="auto"/>
                        <w:right w:val="none" w:sz="0" w:space="0" w:color="auto"/>
                      </w:divBdr>
                    </w:div>
                    <w:div w:id="2009088450">
                      <w:marLeft w:val="0"/>
                      <w:marRight w:val="0"/>
                      <w:marTop w:val="0"/>
                      <w:marBottom w:val="0"/>
                      <w:divBdr>
                        <w:top w:val="none" w:sz="0" w:space="0" w:color="auto"/>
                        <w:left w:val="none" w:sz="0" w:space="0" w:color="auto"/>
                        <w:bottom w:val="none" w:sz="0" w:space="0" w:color="auto"/>
                        <w:right w:val="none" w:sz="0" w:space="0" w:color="auto"/>
                      </w:divBdr>
                    </w:div>
                    <w:div w:id="21332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303">
          <w:marLeft w:val="0"/>
          <w:marRight w:val="0"/>
          <w:marTop w:val="0"/>
          <w:marBottom w:val="0"/>
          <w:divBdr>
            <w:top w:val="none" w:sz="0" w:space="0" w:color="auto"/>
            <w:left w:val="none" w:sz="0" w:space="0" w:color="auto"/>
            <w:bottom w:val="none" w:sz="0" w:space="0" w:color="auto"/>
            <w:right w:val="none" w:sz="0" w:space="0" w:color="auto"/>
          </w:divBdr>
          <w:divsChild>
            <w:div w:id="334499125">
              <w:marLeft w:val="0"/>
              <w:marRight w:val="0"/>
              <w:marTop w:val="0"/>
              <w:marBottom w:val="0"/>
              <w:divBdr>
                <w:top w:val="none" w:sz="0" w:space="0" w:color="auto"/>
                <w:left w:val="none" w:sz="0" w:space="0" w:color="auto"/>
                <w:bottom w:val="none" w:sz="0" w:space="0" w:color="auto"/>
                <w:right w:val="none" w:sz="0" w:space="0" w:color="auto"/>
              </w:divBdr>
              <w:divsChild>
                <w:div w:id="13967212">
                  <w:marLeft w:val="0"/>
                  <w:marRight w:val="0"/>
                  <w:marTop w:val="0"/>
                  <w:marBottom w:val="0"/>
                  <w:divBdr>
                    <w:top w:val="none" w:sz="0" w:space="0" w:color="auto"/>
                    <w:left w:val="none" w:sz="0" w:space="0" w:color="auto"/>
                    <w:bottom w:val="none" w:sz="0" w:space="0" w:color="auto"/>
                    <w:right w:val="none" w:sz="0" w:space="0" w:color="auto"/>
                  </w:divBdr>
                </w:div>
                <w:div w:id="1845168644">
                  <w:marLeft w:val="0"/>
                  <w:marRight w:val="0"/>
                  <w:marTop w:val="0"/>
                  <w:marBottom w:val="0"/>
                  <w:divBdr>
                    <w:top w:val="none" w:sz="0" w:space="0" w:color="auto"/>
                    <w:left w:val="none" w:sz="0" w:space="0" w:color="auto"/>
                    <w:bottom w:val="none" w:sz="0" w:space="0" w:color="auto"/>
                    <w:right w:val="none" w:sz="0" w:space="0" w:color="auto"/>
                  </w:divBdr>
                </w:div>
              </w:divsChild>
            </w:div>
            <w:div w:id="1038428703">
              <w:marLeft w:val="0"/>
              <w:marRight w:val="0"/>
              <w:marTop w:val="0"/>
              <w:marBottom w:val="0"/>
              <w:divBdr>
                <w:top w:val="none" w:sz="0" w:space="0" w:color="auto"/>
                <w:left w:val="none" w:sz="0" w:space="0" w:color="auto"/>
                <w:bottom w:val="none" w:sz="0" w:space="0" w:color="auto"/>
                <w:right w:val="none" w:sz="0" w:space="0" w:color="auto"/>
              </w:divBdr>
            </w:div>
            <w:div w:id="1085569478">
              <w:marLeft w:val="0"/>
              <w:marRight w:val="0"/>
              <w:marTop w:val="0"/>
              <w:marBottom w:val="0"/>
              <w:divBdr>
                <w:top w:val="none" w:sz="0" w:space="0" w:color="auto"/>
                <w:left w:val="none" w:sz="0" w:space="0" w:color="auto"/>
                <w:bottom w:val="none" w:sz="0" w:space="0" w:color="auto"/>
                <w:right w:val="none" w:sz="0" w:space="0" w:color="auto"/>
              </w:divBdr>
              <w:divsChild>
                <w:div w:id="90588940">
                  <w:marLeft w:val="0"/>
                  <w:marRight w:val="0"/>
                  <w:marTop w:val="0"/>
                  <w:marBottom w:val="0"/>
                  <w:divBdr>
                    <w:top w:val="none" w:sz="0" w:space="0" w:color="auto"/>
                    <w:left w:val="none" w:sz="0" w:space="0" w:color="auto"/>
                    <w:bottom w:val="none" w:sz="0" w:space="0" w:color="auto"/>
                    <w:right w:val="none" w:sz="0" w:space="0" w:color="auto"/>
                  </w:divBdr>
                  <w:divsChild>
                    <w:div w:id="540287332">
                      <w:marLeft w:val="0"/>
                      <w:marRight w:val="0"/>
                      <w:marTop w:val="0"/>
                      <w:marBottom w:val="0"/>
                      <w:divBdr>
                        <w:top w:val="none" w:sz="0" w:space="0" w:color="auto"/>
                        <w:left w:val="none" w:sz="0" w:space="0" w:color="auto"/>
                        <w:bottom w:val="none" w:sz="0" w:space="0" w:color="auto"/>
                        <w:right w:val="none" w:sz="0" w:space="0" w:color="auto"/>
                      </w:divBdr>
                    </w:div>
                  </w:divsChild>
                </w:div>
                <w:div w:id="859784859">
                  <w:marLeft w:val="0"/>
                  <w:marRight w:val="0"/>
                  <w:marTop w:val="0"/>
                  <w:marBottom w:val="0"/>
                  <w:divBdr>
                    <w:top w:val="none" w:sz="0" w:space="0" w:color="auto"/>
                    <w:left w:val="none" w:sz="0" w:space="0" w:color="auto"/>
                    <w:bottom w:val="none" w:sz="0" w:space="0" w:color="auto"/>
                    <w:right w:val="none" w:sz="0" w:space="0" w:color="auto"/>
                  </w:divBdr>
                </w:div>
                <w:div w:id="10607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1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n.wikipedia.org/wiki/Cover_(military)" TargetMode="External"/><Relationship Id="rId26" Type="http://schemas.openxmlformats.org/officeDocument/2006/relationships/hyperlink" Target="https://en.wikipedia.org/wiki/Air_Cavalry" TargetMode="External"/><Relationship Id="rId3" Type="http://schemas.openxmlformats.org/officeDocument/2006/relationships/settings" Target="settings.xml"/><Relationship Id="rId21" Type="http://schemas.openxmlformats.org/officeDocument/2006/relationships/hyperlink" Target="https://en.wikipedia.org/wiki/Legionary" TargetMode="External"/><Relationship Id="rId34" Type="http://schemas.openxmlformats.org/officeDocument/2006/relationships/hyperlink" Target="https://en.wikipedia.org/w/index.php?title=Military_tactics&amp;oldid=508014663" TargetMode="External"/><Relationship Id="rId7" Type="http://schemas.openxmlformats.org/officeDocument/2006/relationships/hyperlink" Target="https://en.wikipedia.org/wiki/Military_strategy" TargetMode="External"/><Relationship Id="rId12" Type="http://schemas.openxmlformats.org/officeDocument/2006/relationships/hyperlink" Target="https://en.wikipedia.org/wiki/File:Disguisetactics.jpg" TargetMode="External"/><Relationship Id="rId17" Type="http://schemas.openxmlformats.org/officeDocument/2006/relationships/hyperlink" Target="https://en.wikipedia.org/wiki/Observation_post" TargetMode="External"/><Relationship Id="rId25" Type="http://schemas.openxmlformats.org/officeDocument/2006/relationships/hyperlink" Target="https://en.wikipedia.org/wiki/Red_coat_(British_army)" TargetMode="External"/><Relationship Id="rId33" Type="http://schemas.openxmlformats.org/officeDocument/2006/relationships/hyperlink" Target="http://allworld.startlogic.com/Small-Unit-Actions-During-German-Campaign-in-Russia.html" TargetMode="External"/><Relationship Id="rId2" Type="http://schemas.openxmlformats.org/officeDocument/2006/relationships/styles" Target="styles.xml"/><Relationship Id="rId16" Type="http://schemas.openxmlformats.org/officeDocument/2006/relationships/hyperlink" Target="https://en.wikipedia.org/wiki/World_War_I" TargetMode="External"/><Relationship Id="rId20" Type="http://schemas.openxmlformats.org/officeDocument/2006/relationships/hyperlink" Target="https://en.wikipedia.org/wiki/Hoplite" TargetMode="External"/><Relationship Id="rId29" Type="http://schemas.openxmlformats.org/officeDocument/2006/relationships/hyperlink" Target="https://en.wikipedia.org/wiki/List_of_military_tactics" TargetMode="External"/><Relationship Id="rId1" Type="http://schemas.openxmlformats.org/officeDocument/2006/relationships/numbering" Target="numbering.xml"/><Relationship Id="rId6" Type="http://schemas.openxmlformats.org/officeDocument/2006/relationships/hyperlink" Target="https://en.wikipedia.org/wiki/Battle" TargetMode="External"/><Relationship Id="rId11" Type="http://schemas.openxmlformats.org/officeDocument/2006/relationships/image" Target="https://upload.wikimedia.org/wikipedia/en/thumb/a/af/Disguisetactics.jpg/220px-Disguisetactics.jpg" TargetMode="External"/><Relationship Id="rId24" Type="http://schemas.openxmlformats.org/officeDocument/2006/relationships/hyperlink" Target="https://en.wikipedia.org/wiki/Crossbowman" TargetMode="External"/><Relationship Id="rId32" Type="http://schemas.openxmlformats.org/officeDocument/2006/relationships/hyperlink" Target="http://napoleonistyka.atspace.com/Napoleon_tactics.htm" TargetMode="External"/><Relationship Id="rId5" Type="http://schemas.openxmlformats.org/officeDocument/2006/relationships/hyperlink" Target="https://en.wikipedia.org/wiki/Military_force" TargetMode="External"/><Relationship Id="rId15" Type="http://schemas.openxmlformats.org/officeDocument/2006/relationships/hyperlink" Target="https://en.wikipedia.org/wiki/German_Empire" TargetMode="External"/><Relationship Id="rId23" Type="http://schemas.openxmlformats.org/officeDocument/2006/relationships/hyperlink" Target="https://en.wikipedia.org/wiki/Horse_Archer" TargetMode="External"/><Relationship Id="rId28" Type="http://schemas.openxmlformats.org/officeDocument/2006/relationships/hyperlink" Target="https://en.wikipedia.org/wiki/Social_conditioning"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n.wikipedia.org/wiki/Battle" TargetMode="External"/><Relationship Id="rId31" Type="http://schemas.openxmlformats.org/officeDocument/2006/relationships/hyperlink" Target="http://www.dtic.mil/doctrine/jel/service_pubs/mcdp1.pdf" TargetMode="External"/><Relationship Id="rId4" Type="http://schemas.openxmlformats.org/officeDocument/2006/relationships/webSettings" Target="webSettings.xml"/><Relationship Id="rId9" Type="http://schemas.openxmlformats.org/officeDocument/2006/relationships/hyperlink" Target="https://en.wikipedia.org/wiki/File:Disguisetactics.jpg" TargetMode="External"/><Relationship Id="rId14" Type="http://schemas.openxmlformats.org/officeDocument/2006/relationships/image" Target="https://bits.wikimedia.org/static-1.20wmf10/skins/common/images/magnify-clip.png" TargetMode="External"/><Relationship Id="rId22" Type="http://schemas.openxmlformats.org/officeDocument/2006/relationships/hyperlink" Target="https://en.wikipedia.org/wiki/Knight" TargetMode="External"/><Relationship Id="rId27" Type="http://schemas.openxmlformats.org/officeDocument/2006/relationships/hyperlink" Target="https://en.wikipedia.org/wiki/Logistics" TargetMode="External"/><Relationship Id="rId30" Type="http://schemas.openxmlformats.org/officeDocument/2006/relationships/hyperlink" Target="http://www.everycitizenasoldier.org/index.html" TargetMode="External"/><Relationship Id="rId35" Type="http://schemas.openxmlformats.org/officeDocument/2006/relationships/fontTable" Target="fontTable.xml"/><Relationship Id="rId8" Type="http://schemas.openxmlformats.org/officeDocument/2006/relationships/hyperlink" Target="https://en.wikipedia.org/wiki/Operational_war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Military Tactics</vt:lpstr>
    </vt:vector>
  </TitlesOfParts>
  <Company>DevTec Global</Company>
  <LinksUpToDate>false</LinksUpToDate>
  <CharactersWithSpaces>5157</CharactersWithSpaces>
  <SharedDoc>false</SharedDoc>
  <HLinks>
    <vt:vector size="156" baseType="variant">
      <vt:variant>
        <vt:i4>4915297</vt:i4>
      </vt:variant>
      <vt:variant>
        <vt:i4>81</vt:i4>
      </vt:variant>
      <vt:variant>
        <vt:i4>0</vt:i4>
      </vt:variant>
      <vt:variant>
        <vt:i4>5</vt:i4>
      </vt:variant>
      <vt:variant>
        <vt:lpwstr>https://en.wikipedia.org/w/index.php?title=Military_tactics&amp;oldid=508014663</vt:lpwstr>
      </vt:variant>
      <vt:variant>
        <vt:lpwstr/>
      </vt:variant>
      <vt:variant>
        <vt:i4>8323199</vt:i4>
      </vt:variant>
      <vt:variant>
        <vt:i4>78</vt:i4>
      </vt:variant>
      <vt:variant>
        <vt:i4>0</vt:i4>
      </vt:variant>
      <vt:variant>
        <vt:i4>5</vt:i4>
      </vt:variant>
      <vt:variant>
        <vt:lpwstr>http://allworld.startlogic.com/Small-Unit-Actions-During-German-Campaign-in-Russia.html</vt:lpwstr>
      </vt:variant>
      <vt:variant>
        <vt:lpwstr/>
      </vt:variant>
      <vt:variant>
        <vt:i4>6946833</vt:i4>
      </vt:variant>
      <vt:variant>
        <vt:i4>75</vt:i4>
      </vt:variant>
      <vt:variant>
        <vt:i4>0</vt:i4>
      </vt:variant>
      <vt:variant>
        <vt:i4>5</vt:i4>
      </vt:variant>
      <vt:variant>
        <vt:lpwstr>http://napoleonistyka.atspace.com/Napoleon_tactics.htm</vt:lpwstr>
      </vt:variant>
      <vt:variant>
        <vt:lpwstr/>
      </vt:variant>
      <vt:variant>
        <vt:i4>3539033</vt:i4>
      </vt:variant>
      <vt:variant>
        <vt:i4>72</vt:i4>
      </vt:variant>
      <vt:variant>
        <vt:i4>0</vt:i4>
      </vt:variant>
      <vt:variant>
        <vt:i4>5</vt:i4>
      </vt:variant>
      <vt:variant>
        <vt:lpwstr>http://www.dtic.mil/doctrine/jel/service_pubs/mcdp1.pdf</vt:lpwstr>
      </vt:variant>
      <vt:variant>
        <vt:lpwstr/>
      </vt:variant>
      <vt:variant>
        <vt:i4>7733291</vt:i4>
      </vt:variant>
      <vt:variant>
        <vt:i4>69</vt:i4>
      </vt:variant>
      <vt:variant>
        <vt:i4>0</vt:i4>
      </vt:variant>
      <vt:variant>
        <vt:i4>5</vt:i4>
      </vt:variant>
      <vt:variant>
        <vt:lpwstr>http://www.everycitizenasoldier.org/index.html</vt:lpwstr>
      </vt:variant>
      <vt:variant>
        <vt:lpwstr/>
      </vt:variant>
      <vt:variant>
        <vt:i4>1376380</vt:i4>
      </vt:variant>
      <vt:variant>
        <vt:i4>66</vt:i4>
      </vt:variant>
      <vt:variant>
        <vt:i4>0</vt:i4>
      </vt:variant>
      <vt:variant>
        <vt:i4>5</vt:i4>
      </vt:variant>
      <vt:variant>
        <vt:lpwstr>https://en.wikipedia.org/wiki/List_of_military_tactics</vt:lpwstr>
      </vt:variant>
      <vt:variant>
        <vt:lpwstr/>
      </vt:variant>
      <vt:variant>
        <vt:i4>4849699</vt:i4>
      </vt:variant>
      <vt:variant>
        <vt:i4>63</vt:i4>
      </vt:variant>
      <vt:variant>
        <vt:i4>0</vt:i4>
      </vt:variant>
      <vt:variant>
        <vt:i4>5</vt:i4>
      </vt:variant>
      <vt:variant>
        <vt:lpwstr>https://en.wikipedia.org/wiki/Social_conditioning</vt:lpwstr>
      </vt:variant>
      <vt:variant>
        <vt:lpwstr/>
      </vt:variant>
      <vt:variant>
        <vt:i4>3932261</vt:i4>
      </vt:variant>
      <vt:variant>
        <vt:i4>60</vt:i4>
      </vt:variant>
      <vt:variant>
        <vt:i4>0</vt:i4>
      </vt:variant>
      <vt:variant>
        <vt:i4>5</vt:i4>
      </vt:variant>
      <vt:variant>
        <vt:lpwstr>https://en.wikipedia.org/wiki/Logistics</vt:lpwstr>
      </vt:variant>
      <vt:variant>
        <vt:lpwstr/>
      </vt:variant>
      <vt:variant>
        <vt:i4>6881310</vt:i4>
      </vt:variant>
      <vt:variant>
        <vt:i4>57</vt:i4>
      </vt:variant>
      <vt:variant>
        <vt:i4>0</vt:i4>
      </vt:variant>
      <vt:variant>
        <vt:i4>5</vt:i4>
      </vt:variant>
      <vt:variant>
        <vt:lpwstr>https://en.wikipedia.org/wiki/Air_Cavalry</vt:lpwstr>
      </vt:variant>
      <vt:variant>
        <vt:lpwstr/>
      </vt:variant>
      <vt:variant>
        <vt:i4>327737</vt:i4>
      </vt:variant>
      <vt:variant>
        <vt:i4>54</vt:i4>
      </vt:variant>
      <vt:variant>
        <vt:i4>0</vt:i4>
      </vt:variant>
      <vt:variant>
        <vt:i4>5</vt:i4>
      </vt:variant>
      <vt:variant>
        <vt:lpwstr>https://en.wikipedia.org/wiki/Red_coat_(British_army)</vt:lpwstr>
      </vt:variant>
      <vt:variant>
        <vt:lpwstr/>
      </vt:variant>
      <vt:variant>
        <vt:i4>5767177</vt:i4>
      </vt:variant>
      <vt:variant>
        <vt:i4>51</vt:i4>
      </vt:variant>
      <vt:variant>
        <vt:i4>0</vt:i4>
      </vt:variant>
      <vt:variant>
        <vt:i4>5</vt:i4>
      </vt:variant>
      <vt:variant>
        <vt:lpwstr>https://en.wikipedia.org/wiki/Crossbowman</vt:lpwstr>
      </vt:variant>
      <vt:variant>
        <vt:lpwstr/>
      </vt:variant>
      <vt:variant>
        <vt:i4>393324</vt:i4>
      </vt:variant>
      <vt:variant>
        <vt:i4>48</vt:i4>
      </vt:variant>
      <vt:variant>
        <vt:i4>0</vt:i4>
      </vt:variant>
      <vt:variant>
        <vt:i4>5</vt:i4>
      </vt:variant>
      <vt:variant>
        <vt:lpwstr>https://en.wikipedia.org/wiki/Horse_Archer</vt:lpwstr>
      </vt:variant>
      <vt:variant>
        <vt:lpwstr/>
      </vt:variant>
      <vt:variant>
        <vt:i4>5242910</vt:i4>
      </vt:variant>
      <vt:variant>
        <vt:i4>45</vt:i4>
      </vt:variant>
      <vt:variant>
        <vt:i4>0</vt:i4>
      </vt:variant>
      <vt:variant>
        <vt:i4>5</vt:i4>
      </vt:variant>
      <vt:variant>
        <vt:lpwstr>https://en.wikipedia.org/wiki/Knight</vt:lpwstr>
      </vt:variant>
      <vt:variant>
        <vt:lpwstr/>
      </vt:variant>
      <vt:variant>
        <vt:i4>3997809</vt:i4>
      </vt:variant>
      <vt:variant>
        <vt:i4>42</vt:i4>
      </vt:variant>
      <vt:variant>
        <vt:i4>0</vt:i4>
      </vt:variant>
      <vt:variant>
        <vt:i4>5</vt:i4>
      </vt:variant>
      <vt:variant>
        <vt:lpwstr>https://en.wikipedia.org/wiki/Legionary</vt:lpwstr>
      </vt:variant>
      <vt:variant>
        <vt:lpwstr/>
      </vt:variant>
      <vt:variant>
        <vt:i4>5898245</vt:i4>
      </vt:variant>
      <vt:variant>
        <vt:i4>39</vt:i4>
      </vt:variant>
      <vt:variant>
        <vt:i4>0</vt:i4>
      </vt:variant>
      <vt:variant>
        <vt:i4>5</vt:i4>
      </vt:variant>
      <vt:variant>
        <vt:lpwstr>https://en.wikipedia.org/wiki/Hoplite</vt:lpwstr>
      </vt:variant>
      <vt:variant>
        <vt:lpwstr/>
      </vt:variant>
      <vt:variant>
        <vt:i4>6094862</vt:i4>
      </vt:variant>
      <vt:variant>
        <vt:i4>36</vt:i4>
      </vt:variant>
      <vt:variant>
        <vt:i4>0</vt:i4>
      </vt:variant>
      <vt:variant>
        <vt:i4>5</vt:i4>
      </vt:variant>
      <vt:variant>
        <vt:lpwstr>https://en.wikipedia.org/wiki/Battle</vt:lpwstr>
      </vt:variant>
      <vt:variant>
        <vt:lpwstr/>
      </vt:variant>
      <vt:variant>
        <vt:i4>5636131</vt:i4>
      </vt:variant>
      <vt:variant>
        <vt:i4>33</vt:i4>
      </vt:variant>
      <vt:variant>
        <vt:i4>0</vt:i4>
      </vt:variant>
      <vt:variant>
        <vt:i4>5</vt:i4>
      </vt:variant>
      <vt:variant>
        <vt:lpwstr>https://en.wikipedia.org/wiki/Cover_(military)</vt:lpwstr>
      </vt:variant>
      <vt:variant>
        <vt:lpwstr/>
      </vt:variant>
      <vt:variant>
        <vt:i4>196735</vt:i4>
      </vt:variant>
      <vt:variant>
        <vt:i4>30</vt:i4>
      </vt:variant>
      <vt:variant>
        <vt:i4>0</vt:i4>
      </vt:variant>
      <vt:variant>
        <vt:i4>5</vt:i4>
      </vt:variant>
      <vt:variant>
        <vt:lpwstr>https://en.wikipedia.org/wiki/Observation_post</vt:lpwstr>
      </vt:variant>
      <vt:variant>
        <vt:lpwstr/>
      </vt:variant>
      <vt:variant>
        <vt:i4>5177360</vt:i4>
      </vt:variant>
      <vt:variant>
        <vt:i4>27</vt:i4>
      </vt:variant>
      <vt:variant>
        <vt:i4>0</vt:i4>
      </vt:variant>
      <vt:variant>
        <vt:i4>5</vt:i4>
      </vt:variant>
      <vt:variant>
        <vt:lpwstr>https://en.wikipedia.org/wiki/World_War_I</vt:lpwstr>
      </vt:variant>
      <vt:variant>
        <vt:lpwstr/>
      </vt:variant>
      <vt:variant>
        <vt:i4>2883675</vt:i4>
      </vt:variant>
      <vt:variant>
        <vt:i4>24</vt:i4>
      </vt:variant>
      <vt:variant>
        <vt:i4>0</vt:i4>
      </vt:variant>
      <vt:variant>
        <vt:i4>5</vt:i4>
      </vt:variant>
      <vt:variant>
        <vt:lpwstr>https://en.wikipedia.org/wiki/German_Empire</vt:lpwstr>
      </vt:variant>
      <vt:variant>
        <vt:lpwstr/>
      </vt:variant>
      <vt:variant>
        <vt:i4>3145838</vt:i4>
      </vt:variant>
      <vt:variant>
        <vt:i4>18</vt:i4>
      </vt:variant>
      <vt:variant>
        <vt:i4>0</vt:i4>
      </vt:variant>
      <vt:variant>
        <vt:i4>5</vt:i4>
      </vt:variant>
      <vt:variant>
        <vt:lpwstr>https://en.wikipedia.org/wiki/File:Disguisetactics.jpg</vt:lpwstr>
      </vt:variant>
      <vt:variant>
        <vt:lpwstr/>
      </vt:variant>
      <vt:variant>
        <vt:i4>3145838</vt:i4>
      </vt:variant>
      <vt:variant>
        <vt:i4>12</vt:i4>
      </vt:variant>
      <vt:variant>
        <vt:i4>0</vt:i4>
      </vt:variant>
      <vt:variant>
        <vt:i4>5</vt:i4>
      </vt:variant>
      <vt:variant>
        <vt:lpwstr>https://en.wikipedia.org/wiki/File:Disguisetactics.jpg</vt:lpwstr>
      </vt:variant>
      <vt:variant>
        <vt:lpwstr/>
      </vt:variant>
      <vt:variant>
        <vt:i4>8323088</vt:i4>
      </vt:variant>
      <vt:variant>
        <vt:i4>9</vt:i4>
      </vt:variant>
      <vt:variant>
        <vt:i4>0</vt:i4>
      </vt:variant>
      <vt:variant>
        <vt:i4>5</vt:i4>
      </vt:variant>
      <vt:variant>
        <vt:lpwstr>https://en.wikipedia.org/wiki/Operational_warfare</vt:lpwstr>
      </vt:variant>
      <vt:variant>
        <vt:lpwstr/>
      </vt:variant>
      <vt:variant>
        <vt:i4>2555996</vt:i4>
      </vt:variant>
      <vt:variant>
        <vt:i4>6</vt:i4>
      </vt:variant>
      <vt:variant>
        <vt:i4>0</vt:i4>
      </vt:variant>
      <vt:variant>
        <vt:i4>5</vt:i4>
      </vt:variant>
      <vt:variant>
        <vt:lpwstr>https://en.wikipedia.org/wiki/Military_strategy</vt:lpwstr>
      </vt:variant>
      <vt:variant>
        <vt:lpwstr/>
      </vt:variant>
      <vt:variant>
        <vt:i4>6094862</vt:i4>
      </vt:variant>
      <vt:variant>
        <vt:i4>3</vt:i4>
      </vt:variant>
      <vt:variant>
        <vt:i4>0</vt:i4>
      </vt:variant>
      <vt:variant>
        <vt:i4>5</vt:i4>
      </vt:variant>
      <vt:variant>
        <vt:lpwstr>https://en.wikipedia.org/wiki/Battle</vt:lpwstr>
      </vt:variant>
      <vt:variant>
        <vt:lpwstr/>
      </vt:variant>
      <vt:variant>
        <vt:i4>4456480</vt:i4>
      </vt:variant>
      <vt:variant>
        <vt:i4>0</vt:i4>
      </vt:variant>
      <vt:variant>
        <vt:i4>0</vt:i4>
      </vt:variant>
      <vt:variant>
        <vt:i4>5</vt:i4>
      </vt:variant>
      <vt:variant>
        <vt:lpwstr>https://en.wikipedia.org/wiki/Military_force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Tactics</dc:title>
  <dc:subject/>
  <dc:creator>Tino Randall</dc:creator>
  <cp:keywords/>
  <dc:description/>
  <cp:lastModifiedBy>Tino Randall</cp:lastModifiedBy>
  <cp:revision>2</cp:revision>
  <dcterms:created xsi:type="dcterms:W3CDTF">2020-11-22T21:21:00Z</dcterms:created>
  <dcterms:modified xsi:type="dcterms:W3CDTF">2020-11-22T21:21:00Z</dcterms:modified>
</cp:coreProperties>
</file>